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E0" w:rsidRDefault="000861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61E0" w:rsidRDefault="000861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61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1E0" w:rsidRDefault="000861E0">
            <w:pPr>
              <w:pStyle w:val="ConsPlusNormal"/>
              <w:outlineLvl w:val="0"/>
            </w:pPr>
            <w:r>
              <w:t>2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61E0" w:rsidRDefault="000861E0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0861E0" w:rsidRDefault="00086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jc w:val="center"/>
      </w:pPr>
      <w:r>
        <w:t>КЕМЕРОВСКАЯ ОБЛАСТЬ</w:t>
      </w:r>
    </w:p>
    <w:p w:rsidR="000861E0" w:rsidRDefault="000861E0">
      <w:pPr>
        <w:pStyle w:val="ConsPlusTitle"/>
        <w:jc w:val="center"/>
      </w:pPr>
    </w:p>
    <w:p w:rsidR="000861E0" w:rsidRDefault="000861E0">
      <w:pPr>
        <w:pStyle w:val="ConsPlusTitle"/>
        <w:jc w:val="center"/>
      </w:pPr>
      <w:r>
        <w:t>ЗАКОН</w:t>
      </w:r>
    </w:p>
    <w:p w:rsidR="000861E0" w:rsidRDefault="000861E0">
      <w:pPr>
        <w:pStyle w:val="ConsPlusTitle"/>
        <w:jc w:val="center"/>
      </w:pPr>
    </w:p>
    <w:p w:rsidR="000861E0" w:rsidRDefault="000861E0">
      <w:pPr>
        <w:pStyle w:val="ConsPlusTitle"/>
        <w:jc w:val="center"/>
      </w:pPr>
      <w:r>
        <w:t>О РЕГУЛИРОВАНИИ ОТДЕЛЬНЫХ ВОПРОСОВ В СФЕРЕ</w:t>
      </w:r>
    </w:p>
    <w:p w:rsidR="000861E0" w:rsidRDefault="000861E0">
      <w:pPr>
        <w:pStyle w:val="ConsPlusTitle"/>
        <w:jc w:val="center"/>
      </w:pPr>
      <w:r>
        <w:t>ПРОТИВОДЕЙСТВИЯ КОРРУПЦИИ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right"/>
      </w:pPr>
      <w:r>
        <w:t>Принят</w:t>
      </w:r>
    </w:p>
    <w:p w:rsidR="000861E0" w:rsidRDefault="000861E0">
      <w:pPr>
        <w:pStyle w:val="ConsPlusNormal"/>
        <w:jc w:val="right"/>
      </w:pPr>
      <w:r>
        <w:t>Советом народных депутатов</w:t>
      </w:r>
    </w:p>
    <w:p w:rsidR="000861E0" w:rsidRDefault="000861E0">
      <w:pPr>
        <w:pStyle w:val="ConsPlusNormal"/>
        <w:jc w:val="right"/>
      </w:pPr>
      <w:r>
        <w:t>Кемеровской области</w:t>
      </w:r>
    </w:p>
    <w:p w:rsidR="000861E0" w:rsidRDefault="000861E0">
      <w:pPr>
        <w:pStyle w:val="ConsPlusNormal"/>
        <w:jc w:val="right"/>
      </w:pPr>
      <w:r>
        <w:t>25 октября 2017 года</w:t>
      </w:r>
    </w:p>
    <w:p w:rsidR="000861E0" w:rsidRDefault="000861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1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Кемеровской области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6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7" w:history="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>,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8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9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0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,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11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 xml:space="preserve">, от 30.06.2021 </w:t>
            </w:r>
            <w:hyperlink r:id="rId12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</w:tr>
    </w:tbl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 xml:space="preserve">Настоящий Закон принят на основании и в целях реализации федеральных законов </w:t>
      </w:r>
      <w:hyperlink r:id="rId13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4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 и "</w:t>
      </w:r>
      <w:hyperlink r:id="rId15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а также отдельных указов Президента Российской Федерации, изданных в сфере противодействия коррупции.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1. Полномочия органов государственной власти Кемеровской области - Кузбасса в сфере противодействия коррупции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1. Законодательное Собрание Кемеровской области - Кузбасса в сфере противодействия коррупции: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устанавливает порядок проведения антикоррупционной экспертизы нормативных правовых актов, принимаемых Законодательным Собранием Кемеровской области - Кузбасса, и их проектов;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Кемеровской области - Кузбасса в Законодательном Собрании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3) устанавливает порядок проведения Законодательным Собранием Кемеровской области - Кузбасса оценки коррупционных рисков, возникающих при реализации им своих полномочий;</w:t>
      </w:r>
    </w:p>
    <w:p w:rsidR="000861E0" w:rsidRDefault="000861E0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2. Губернатор Кемеровской области - Кузбасса (далее также - Губернатор Кемеровской области) в сфере противодействия коррупции: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принимает решение о создании комиссии по координации работы по противодействию коррупции в Кемеровской области - Кузбассе, утверждает положение о данной комиссии, а также ее персональный состав;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принимает решение о создании органа Кемеровской области - Кузбасса по профилактике коррупционных и иных правонарушений;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3) принимает решение об осуществлении контроля за расходами лиц, замещающих должности, указанные в </w:t>
      </w:r>
      <w:hyperlink r:id="rId25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26" w:history="1">
        <w:r>
          <w:rPr>
            <w:color w:val="0000FF"/>
          </w:rPr>
          <w:t>"г"</w:t>
        </w:r>
      </w:hyperlink>
      <w:r>
        <w:t xml:space="preserve">, </w:t>
      </w:r>
      <w:hyperlink r:id="rId27" w:history="1">
        <w:r>
          <w:rPr>
            <w:color w:val="0000FF"/>
          </w:rPr>
          <w:t>"е"</w:t>
        </w:r>
      </w:hyperlink>
      <w:r>
        <w:t xml:space="preserve"> и </w:t>
      </w:r>
      <w:hyperlink r:id="rId28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Кемеровской области - Кузбасса в сфере противодействия коррупции: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утверждает план противодействия коррупции в Кемеровской области - Кузбассе;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устанавливает порядок проведения антикоррупционной экспертизы проектов законов Кемеровской области - Кузбасса, разрабатываемых исполнительными органами государственной власти Кемеровской области - Кузбасса в связи с реализацией права законодательной инициативы Губернатора Кемеровской области, нормативных правовых актов Губернатора Кемеровской области, высшего исполнительного органа государственной власти Кемеровской области - Кузбасса, иных исполнительных органов государственной власти Кемеровской области - Кузбасса, проектов указанных актов;</w:t>
      </w:r>
    </w:p>
    <w:p w:rsidR="000861E0" w:rsidRDefault="000861E0">
      <w:pPr>
        <w:pStyle w:val="ConsPlusNormal"/>
        <w:jc w:val="both"/>
      </w:pPr>
      <w:r>
        <w:t xml:space="preserve">(в ред. Законов Кемеровской области - Кузбасса от 08.08.2019 </w:t>
      </w:r>
      <w:hyperlink r:id="rId31" w:history="1">
        <w:r>
          <w:rPr>
            <w:color w:val="0000FF"/>
          </w:rPr>
          <w:t>N 72-ОЗ</w:t>
        </w:r>
      </w:hyperlink>
      <w:r>
        <w:t xml:space="preserve">, от 13.07.2020 </w:t>
      </w:r>
      <w:hyperlink r:id="rId32" w:history="1">
        <w:r>
          <w:rPr>
            <w:color w:val="0000FF"/>
          </w:rPr>
          <w:t>N 83-ОЗ</w:t>
        </w:r>
      </w:hyperlink>
      <w:r>
        <w:t>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33" w:history="1">
        <w:r>
          <w:rPr>
            <w:color w:val="0000FF"/>
          </w:rPr>
          <w:t>порядок</w:t>
        </w:r>
      </w:hyperlink>
      <w:r>
        <w:t xml:space="preserve"> проведения исполнительными органами государственной власти Кемеровской области - Кузбасса оценки коррупционных рисков, возникающих при реализации ими своих полномочий;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устанавливает перечень должностей государственной гражданской службы в исполнительных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5) устанавливает </w:t>
      </w:r>
      <w:hyperlink r:id="rId36" w:history="1">
        <w:r>
          <w:rPr>
            <w:color w:val="0000FF"/>
          </w:rPr>
          <w:t>порядок</w:t>
        </w:r>
      </w:hyperlink>
      <w:r>
        <w:t xml:space="preserve"> представления сведений гражданами, претендующими на </w:t>
      </w:r>
      <w:r>
        <w:lastRenderedPageBreak/>
        <w:t>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861E0" w:rsidRDefault="000861E0">
      <w:pPr>
        <w:pStyle w:val="ConsPlusNormal"/>
        <w:jc w:val="both"/>
      </w:pPr>
      <w:r>
        <w:t xml:space="preserve">(пп. 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5-1) устанавливает </w:t>
      </w:r>
      <w:hyperlink r:id="rId38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должности руководителей государственных учреждений Кемеровской области - Кузбасса,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0861E0" w:rsidRDefault="000861E0">
      <w:pPr>
        <w:pStyle w:val="ConsPlusNormal"/>
        <w:jc w:val="both"/>
      </w:pPr>
      <w:r>
        <w:t xml:space="preserve">(пп. 5-1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5-2) устанавливает </w:t>
      </w:r>
      <w:hyperlink r:id="rId40" w:history="1">
        <w:r>
          <w:rPr>
            <w:color w:val="0000FF"/>
          </w:rPr>
          <w:t>порядок</w:t>
        </w:r>
      </w:hyperlink>
      <w:r>
        <w:t xml:space="preserve"> обращения с заявлением лица, замещающего должность руководителя государственного учреждения Кемеровской области - Кузбасса,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0861E0" w:rsidRDefault="000861E0">
      <w:pPr>
        <w:pStyle w:val="ConsPlusNormal"/>
        <w:jc w:val="both"/>
      </w:pPr>
      <w:r>
        <w:t xml:space="preserve">(пп. 5-2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5-3) устанавливает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рассмотрения указанных сообщений;</w:t>
      </w:r>
    </w:p>
    <w:p w:rsidR="000861E0" w:rsidRDefault="000861E0">
      <w:pPr>
        <w:pStyle w:val="ConsPlusNormal"/>
        <w:jc w:val="both"/>
      </w:pPr>
      <w:r>
        <w:t xml:space="preserve">(пп. 5-3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5-4) устанавливает порядок обращения с заявлением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своих супруги (супруга) и несовершеннолетних детей, а также рассмотрения указанного заявления;</w:t>
      </w:r>
    </w:p>
    <w:p w:rsidR="000861E0" w:rsidRDefault="000861E0">
      <w:pPr>
        <w:pStyle w:val="ConsPlusNormal"/>
        <w:jc w:val="both"/>
      </w:pPr>
      <w:r>
        <w:t xml:space="preserve">(пп. 5-4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6) устанавливает </w:t>
      </w:r>
      <w:hyperlink r:id="rId4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45" w:history="1">
        <w:r>
          <w:rPr>
            <w:color w:val="0000FF"/>
          </w:rPr>
          <w:t>подпунктах "в"</w:t>
        </w:r>
      </w:hyperlink>
      <w:r>
        <w:t xml:space="preserve">, </w:t>
      </w:r>
      <w:hyperlink r:id="rId46" w:history="1">
        <w:r>
          <w:rPr>
            <w:color w:val="0000FF"/>
          </w:rPr>
          <w:t>"г"</w:t>
        </w:r>
      </w:hyperlink>
      <w:r>
        <w:t xml:space="preserve">, </w:t>
      </w:r>
      <w:hyperlink r:id="rId47" w:history="1">
        <w:r>
          <w:rPr>
            <w:color w:val="0000FF"/>
          </w:rPr>
          <w:t>"е"</w:t>
        </w:r>
      </w:hyperlink>
      <w:r>
        <w:t xml:space="preserve"> и </w:t>
      </w:r>
      <w:hyperlink r:id="rId48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супруги (супруга) и несовершеннолетних детей;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7) осуществляет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4. Иные органы государственной власти Кемеровской области - Кузбасса в сфере противодействия коррупции: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устанавливают порядок проведения оценки коррупционных рисков, возникающих при реализации ими своих полномочий;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устанавливают перечни должностей государственной гражданской службы Кемеровской области - Кузбасса в органах государственной власти Кемеровской области - Кузбасса, замещение которых налагает на государственных гражданских служащих обязанность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>3) осуществляют иные полномочия в соответствии с нормативными правовыми актами Российской Федерации, настоящим Законом и иными законами Кемеровской области.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2. Органы (ответственные должностные лица) по противодействию коррупции в органах государственной власти Кемеровской области - Кузбасса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1. Губернатором Кемеровской области создается комиссия по координации работы по противодействию коррупции в Кемеровской области - Кузбассе (далее также - комиссия), которая является постоянно действующим координационным органом при Губернаторе Кемеровской области. Комиссия действует на основании и в соответствии с утвержденным Губернатором Кемеровской области положением о ней.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Органом субъекта Российской Федерации по профилактике коррупционных и иных правонарушений в Кемеровской области - Кузбассе является управление Губернатора Кемеровской области - Кузбасса по вопросам профилактики коррупционных и иных правонарушений Администрации Правительства Кузбасса (далее также - уполномоченное структурное подразделение Администрации Правительства Кузбасса), действующее на основании и в соответствии с утвержденным Губернатором Кемеровской области положением о нем.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В иных органах государственной власти Кемеровской области - Кузбасса создаются структурные подразделения (назначаются ответственные должностные лица) по профилактике коррупционных и иных правонарушений.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2. В целях изучения проблем коррупции в отдельных отраслях и сферах деятельности, поиска оптимальных решений по нейтрализации причин и условий, способствующих ее возникновению и распространению, привлечения общественности к антикоррупционной деятельности в Кемеровской области - Кузбассе по решению Губернатора Кемеровской области, руководителей органов государственной власти Кемеровской области - Кузбасса могут создаваться совещательные (экспертные) органы в составе представителей органов государственной власти, органов местного самоуправления,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Порядок формирования и деятельности данных органов, их полномочия, персональный состав определяются Губернатором Кемеровской области, руководителями соответствующих органов государственной власти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  <w:r>
        <w:t xml:space="preserve">(п.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3. Меры по предупреждению коррупции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 xml:space="preserve">Предупреждение коррупции в Кемеровской области осуществляется путем применения мер по профилактике коррупции, предусмотренных </w:t>
      </w:r>
      <w:hyperlink r:id="rId58" w:history="1">
        <w:r>
          <w:rPr>
            <w:color w:val="0000FF"/>
          </w:rPr>
          <w:t>статьей 6</w:t>
        </w:r>
      </w:hyperlink>
      <w:r>
        <w:t xml:space="preserve"> Федерального закона "О противодействии коррупции", а также следующих мер: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разработка и реализация планов противодействия коррупции;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1-1) разработка и реализация программ противодействия коррупции;</w:t>
      </w:r>
    </w:p>
    <w:p w:rsidR="000861E0" w:rsidRDefault="000861E0">
      <w:pPr>
        <w:pStyle w:val="ConsPlusNormal"/>
        <w:jc w:val="both"/>
      </w:pPr>
      <w:r>
        <w:t xml:space="preserve">(пп. 1-1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>2) антикоррупционный мониторинг;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3) контроль за соблюдением и исполнением законодательства в сфере противодействия коррупции;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оценка коррупционных рисков;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5) организация антикоррупционного образования и антикоррупционной пропаганды.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4. Разработка и реализация планов противодействия коррупции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В Кемеровской области разрабатываются и реализуются планы противодействия коррупции,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План противодействия коррупции в Кемеровской области утверждается высшим исполнительным органом государственной власти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08.08.2019 N 72-ОЗ)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План противодействия коррупции в органах государственной власти Кемеровской области - Кузбасса утверждается соответствующими органами государственной власти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4-1. Разработка и реализация программ противодействия коррупции</w:t>
      </w:r>
    </w:p>
    <w:p w:rsidR="000861E0" w:rsidRDefault="000861E0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В Кемеровской области - Кузбассе разрабатываются и реализуются программы противодействия коррупции, обеспечивающие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Кемеровской области - Кузбассе, органах государственной власти Кемеровской области - Кузбасса, в органах местного самоуправления муниципальных образований в Кемеровской области - Кузбассе.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Антикоррупционный мониторинг проводится путем наблюдения, анализа документов, проведения опросов, обработки, оценки данных о проявлениях коррупции в целях реализации мер по противодействию коррупции, совершенствования нормативных правовых актов органов государственной власти Кемеровской области и органов местного самоуправления муниципальных образований Кемеровской области.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Антикоррупционный мониторинг в пределах своей компетенции осуществляют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В соответствии с распоряжением Губернатора Кемеровской области уполномоченное структурное подразделение Администрации Правительства Кузбасса осуществляет мониторинг 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 реализации организациями обязанности принимать меры по предупреждению коррупции.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>Информация о результатах антикоррупционного мониторинга направляется уполномоченным структурным подразделением Администрации Правительства Кузбасса Губернатору Кемеровской области.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6. Контроль за соблюдением и исполнением законодательства в сфере противодействия коррупции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1. Комиссия, уполномоченное структурное подразделение Администрации Правительства Кузбасса, органы государственной власти Кемеровской области - Кузбасса осуществляют контроль за соблюдением и исполнением законодательства в области противодействия коррупции в порядке и формах, установленных действующим законодательством.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2. Контроль за соблюдением законодательства о противодействии коррупции в государственных учреждениях Кемеровской области - Кузбасса и организациях, созданных для выполнения задач, поставленных перед исполнительными органами государственной власти Кемеровской области - Кузбасса (далее - учреждения, организации), а также за реализацией в учреждениях, организациях мер по профилактике коррупционных правонарушений, в том числе за реализацией антикоррупционного просвещения в организациях, учреждениях, осуществляет уполномоченное структурное подразделение Администрации Правительства Кузбасса.</w:t>
      </w:r>
    </w:p>
    <w:p w:rsidR="000861E0" w:rsidRDefault="000861E0">
      <w:pPr>
        <w:pStyle w:val="ConsPlusNormal"/>
        <w:jc w:val="both"/>
      </w:pPr>
      <w:r>
        <w:t xml:space="preserve">(п.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7. Оценка коррупционных рисков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 xml:space="preserve">Для выявления функций органов государственной власти Кемеровской области - Кузбасса, при реализации которых наиболее вероятно возникновение коррупции (далее - коррупционно-опасные функции), в целях принятия мер по противодействию коррупции, а также с целью формирования перечней должностей государственной гражданской службы, предусмотренных </w:t>
      </w:r>
      <w:hyperlink r:id="rId68" w:history="1">
        <w:r>
          <w:rPr>
            <w:color w:val="0000FF"/>
          </w:rPr>
          <w:t>абзацем вторым пункта 1-1</w:t>
        </w:r>
      </w:hyperlink>
      <w:r>
        <w:t xml:space="preserve">, </w:t>
      </w:r>
      <w:hyperlink r:id="rId69" w:history="1">
        <w:r>
          <w:rPr>
            <w:color w:val="0000FF"/>
          </w:rPr>
          <w:t>пунктом 3-1 статьи 25</w:t>
        </w:r>
      </w:hyperlink>
      <w:r>
        <w:t xml:space="preserve"> и </w:t>
      </w:r>
      <w:hyperlink r:id="rId70" w:history="1">
        <w:r>
          <w:rPr>
            <w:color w:val="0000FF"/>
          </w:rPr>
          <w:t>подпунктом 2 пункта 1 статьи 28</w:t>
        </w:r>
      </w:hyperlink>
      <w:r>
        <w:t xml:space="preserve"> Закона Кемеровской области "О государственных должностях Кемеровской области - Кузбасса и государственной гражданской службе Кемеровской области - Кузбасса", проводится оценка коррупционных рисков. Указанная оценка проводится в порядке, установленном органами государственной власти Кемеровской области - Кузбасса в соответствии с настоящим Законом. При этом под оценкой коррупционных рисков для целей настоящего Закона понимается процесс выявления коррупционно-опасных функций, а именно функций по контролю и надзору, управлению государственным имуществом, оказанию государственных услуг, а также разрешительных, регистрационных функций.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8. Организация антикоррупционного образования и антикоррупционной пропаганды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1. Организация антикоррупционного образования осуществляется исполнительным органом государственной власти Кемеровской области - Кузбасса, выполняющим функции по реализации государственной политики в сфере образования и науки, и выполняется на базе образовательных организаций Кемеровской области в соответствии с законодательством Российской Федерации и Кемеровской области. При этом для целей настоящего Закона под антикоррупционным образованием понимается целенаправленный процесс обучения и воспитания в интересах личности, общества и государства с целью решения задач по формированию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>2. Организация антикоррупционной пропаганды осуществляется структурным подразделением Администрации Правительства Кузбасса, осуществляющим функции в сфере массовых коммуникаций. При этом для целей настоящего Закона под антикоррупционной пропагандой понимается целенаправленная деятельность органов государственной власти Кемеровской области - Кузбасса, содержанием которой являются просветительская работа по вопросам противодействия коррупции в любых ее проявлениях, воспитание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9. Информация о реализации мер антикоррупционной политики</w:t>
      </w:r>
    </w:p>
    <w:p w:rsidR="000861E0" w:rsidRDefault="000861E0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Органы государственной власти Кемеровской области - Кузбасса представляют информацию о реализации мер антикоррупционной политики в уполномоченное структурное подразделение Администрации Правительства Кузбасса в сроки, установленные Правительством Кемеровской области - Кузбасса.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Правительства Кузбасса на основе представленной органами государственной власти Кемеровской области - Кузбасса информации о реализации мер антикоррупционной политики в органах государственной власти Кемеровской области - Кузбасса подготавливает обобщенную информацию о реализации указанных мер и представляет ее на заседании комиссии для подготовки ею ежегодного доклада (отчета) о деятельности в области противодействия коррупции в Кемеровской области - Кузбассе.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10. Представление сведений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Кемеровской области в </w:t>
      </w:r>
      <w:hyperlink w:anchor="P198" w:history="1">
        <w:r>
          <w:rPr>
            <w:color w:val="0000FF"/>
          </w:rPr>
          <w:t>порядке</w:t>
        </w:r>
      </w:hyperlink>
      <w:r>
        <w:t>, установленном приложением 1 к настоящему Закону.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Проверка достоверности и полноты указанных сведений осуществляется уполномоченным структурным подразделением Администрации Правительства Кузбасса в </w:t>
      </w:r>
      <w:hyperlink w:anchor="P344" w:history="1">
        <w:r>
          <w:rPr>
            <w:color w:val="0000FF"/>
          </w:rPr>
          <w:t>порядке</w:t>
        </w:r>
      </w:hyperlink>
      <w:r>
        <w:t>, установленном приложением 2 к настоящему Закону.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10-1. Порядок предварительного уведомления Губернатора Кемеровской области о намерении лиц, замещающих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осуществляющих свои полномочия на постоянной основе, участвовать в управлении некоммерческой организацией</w:t>
      </w:r>
    </w:p>
    <w:p w:rsidR="000861E0" w:rsidRDefault="000861E0">
      <w:pPr>
        <w:pStyle w:val="ConsPlusNormal"/>
        <w:ind w:firstLine="540"/>
        <w:jc w:val="both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bookmarkStart w:id="0" w:name="P156"/>
      <w:bookmarkEnd w:id="0"/>
      <w:r>
        <w:t xml:space="preserve">1. Лица, замещающие государственные должности Кемеровской области - Кузбасса (за исключением депутатов Законодательного Собрания Кемеровской области - Кузбасса) и осуществляющие свои полномочия на постоянной основе, в соответствии с </w:t>
      </w:r>
      <w:hyperlink r:id="rId77" w:history="1">
        <w:r>
          <w:rPr>
            <w:color w:val="0000FF"/>
          </w:rPr>
          <w:t>пунктом 2 части 3.4 статьи 12.1</w:t>
        </w:r>
      </w:hyperlink>
      <w:r>
        <w:t xml:space="preserve"> Федерального закона "О противодействии коррупции" не позднее 5 рабочих дней до </w:t>
      </w:r>
      <w:r>
        <w:lastRenderedPageBreak/>
        <w:t xml:space="preserve">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8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Указанное уведомление лично представляется лицом, указанным в </w:t>
      </w:r>
      <w:hyperlink w:anchor="P156" w:history="1">
        <w:r>
          <w:rPr>
            <w:color w:val="0000FF"/>
          </w:rPr>
          <w:t>абзаце первом</w:t>
        </w:r>
      </w:hyperlink>
      <w:r>
        <w:t xml:space="preserve"> настоящего пункта, в уполномоченное структурное подразделение Администрации Правительства Кузбасса.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2. Участие лиц, замещающих государственные должности Кемеровской области - Кузбасса, указанных в </w:t>
      </w:r>
      <w:hyperlink w:anchor="P156" w:history="1">
        <w:r>
          <w:rPr>
            <w:color w:val="0000FF"/>
          </w:rPr>
          <w:t>пункте 1</w:t>
        </w:r>
      </w:hyperlink>
      <w:r>
        <w:t xml:space="preserve"> настоящей статьи, в управлении некоммерческой организацией не должно повлечь за собой конфликт интересов.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10-2. Порядок предварительного уведомления Губернатора Кемеровской области о намерении лиц, замещающих муниципальные должности и осуществляющих свои полномочия на постоянной основе, участвовать в управлении некоммерческой организацией</w:t>
      </w:r>
    </w:p>
    <w:p w:rsidR="000861E0" w:rsidRDefault="000861E0">
      <w:pPr>
        <w:pStyle w:val="ConsPlusNormal"/>
        <w:ind w:firstLine="540"/>
        <w:jc w:val="both"/>
      </w:pPr>
      <w:r>
        <w:t xml:space="preserve">(введена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bookmarkStart w:id="1" w:name="P163"/>
      <w:bookmarkEnd w:id="1"/>
      <w:r>
        <w:t xml:space="preserve">1. Лица, замещающие муниципальные должности и осуществляющие свои полномочия на постоянной основе, в соответствии с </w:t>
      </w:r>
      <w:hyperlink r:id="rId79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документально оформленного участия на безвозмездной основе в управлении некоммерческой организацией направляют Губернатору Кемеровской области по форме согласно приложению 3 к настоящему Закону письменное </w:t>
      </w:r>
      <w:hyperlink w:anchor="P438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Указанное уведомление лично представляется лицом, указанным в </w:t>
      </w:r>
      <w:hyperlink w:anchor="P163" w:history="1">
        <w:r>
          <w:rPr>
            <w:color w:val="0000FF"/>
          </w:rPr>
          <w:t>абзаце первом</w:t>
        </w:r>
      </w:hyperlink>
      <w:r>
        <w:t xml:space="preserve"> настоящего пункта, в уполномоченное структурное подразделение Администрации Правительства Кузбасса.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2. Участие лиц, замещающих муниципальные должности и осуществляющих свои полномочия на постоянной основе, в управлении некоммерческой организацией не должно повлечь за собой конфликт интересов.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11. Признание утратившими силу некоторых законов Кемеровской области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Признать утратившими силу: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Закон</w:t>
        </w:r>
      </w:hyperlink>
      <w:r>
        <w:t xml:space="preserve"> Кемеровской области от 08.05.2007 N 57-ОЗ "О противодействии коррупции" (Кузбасс, 2007, 22 мая);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08.06.2009 N 59-ОЗ "О внесении изменений в некоторые законодательные акты Кемеровской области в сфере противодействия коррупции" (Кузбасс, 2009, 17 июня);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3) </w:t>
      </w:r>
      <w:hyperlink r:id="rId82" w:history="1">
        <w:r>
          <w:rPr>
            <w:color w:val="0000FF"/>
          </w:rPr>
          <w:t>статью 1</w:t>
        </w:r>
      </w:hyperlink>
      <w:r>
        <w:t xml:space="preserve"> Закона Кемеровской области от 14.12.2010 N 123-ОЗ "О внесении изменений в некоторые законодательные акты Кемеровской области в сфере противодействия коррупции" (Кузбасс, 2010, 17 декабря);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4) </w:t>
      </w:r>
      <w:hyperlink r:id="rId83" w:history="1">
        <w:r>
          <w:rPr>
            <w:color w:val="0000FF"/>
          </w:rPr>
          <w:t>Закон</w:t>
        </w:r>
      </w:hyperlink>
      <w:r>
        <w:t xml:space="preserve"> Кемеровской области от 07.03.2013 N 16-ОЗ "О внесении изменений в Закон Кемеровской области "О противодействии коррупции" (Кузбасс, 2013, 19 марта);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5) </w:t>
      </w:r>
      <w:hyperlink r:id="rId84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21.07.2014 N 78-ОЗ "О внесении изменений в некоторые законодательные акты Кемеровской области в сфере противодействия коррупции" (Законодательный вестник Совета народных депутатов Кемеровской области, 2014, N 148);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85" w:history="1">
        <w:r>
          <w:rPr>
            <w:color w:val="0000FF"/>
          </w:rPr>
          <w:t>Закон</w:t>
        </w:r>
      </w:hyperlink>
      <w:r>
        <w:t xml:space="preserve"> Кемеровской области от 10.04.2015 N 22-ОЗ "О внесении изменений в Закон Кемеровской области "О противодействии коррупции" (Кузбасс, 2015, 15 апреля);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7) </w:t>
      </w:r>
      <w:hyperlink r:id="rId86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12.04.2016 N 18-ОЗ "О внесении изменений в некоторые законодательные акты Кемеровской области в сфере противодействия коррупции" (Кузбасс, 2016, 19 апреля).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right"/>
      </w:pPr>
      <w:r>
        <w:t>И.о. Губернатора</w:t>
      </w:r>
    </w:p>
    <w:p w:rsidR="000861E0" w:rsidRDefault="000861E0">
      <w:pPr>
        <w:pStyle w:val="ConsPlusNormal"/>
        <w:jc w:val="right"/>
      </w:pPr>
      <w:r>
        <w:t>Кемеровской области</w:t>
      </w:r>
    </w:p>
    <w:p w:rsidR="000861E0" w:rsidRDefault="000861E0">
      <w:pPr>
        <w:pStyle w:val="ConsPlusNormal"/>
        <w:jc w:val="right"/>
      </w:pPr>
      <w:r>
        <w:t>В.Н.ЧЕРНОВ</w:t>
      </w:r>
    </w:p>
    <w:p w:rsidR="000861E0" w:rsidRDefault="000861E0">
      <w:pPr>
        <w:pStyle w:val="ConsPlusNormal"/>
      </w:pPr>
      <w:r>
        <w:t>г. Кемерово</w:t>
      </w:r>
    </w:p>
    <w:p w:rsidR="000861E0" w:rsidRDefault="000861E0">
      <w:pPr>
        <w:pStyle w:val="ConsPlusNormal"/>
        <w:spacing w:before="220"/>
      </w:pPr>
      <w:r>
        <w:t>2 ноября 2017 года</w:t>
      </w:r>
    </w:p>
    <w:p w:rsidR="000861E0" w:rsidRDefault="000861E0">
      <w:pPr>
        <w:pStyle w:val="ConsPlusNormal"/>
        <w:spacing w:before="220"/>
      </w:pPr>
      <w:r>
        <w:t>N 97-ОЗ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right"/>
        <w:outlineLvl w:val="0"/>
      </w:pPr>
      <w:r>
        <w:t>Приложение 1</w:t>
      </w:r>
    </w:p>
    <w:p w:rsidR="000861E0" w:rsidRDefault="000861E0">
      <w:pPr>
        <w:pStyle w:val="ConsPlusNormal"/>
        <w:jc w:val="right"/>
      </w:pPr>
      <w:r>
        <w:t>к Закону Кемеровской области</w:t>
      </w:r>
    </w:p>
    <w:p w:rsidR="000861E0" w:rsidRDefault="000861E0">
      <w:pPr>
        <w:pStyle w:val="ConsPlusNormal"/>
        <w:jc w:val="right"/>
      </w:pPr>
      <w:r>
        <w:t>"О регулировании отдельных вопросов</w:t>
      </w:r>
    </w:p>
    <w:p w:rsidR="000861E0" w:rsidRDefault="000861E0">
      <w:pPr>
        <w:pStyle w:val="ConsPlusNormal"/>
        <w:jc w:val="right"/>
      </w:pPr>
      <w:r>
        <w:t>в сфере противодействия коррупции"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jc w:val="center"/>
      </w:pPr>
      <w:bookmarkStart w:id="2" w:name="P198"/>
      <w:bookmarkEnd w:id="2"/>
      <w:r>
        <w:t>ПОРЯДОК</w:t>
      </w:r>
    </w:p>
    <w:p w:rsidR="000861E0" w:rsidRDefault="000861E0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861E0" w:rsidRDefault="000861E0">
      <w:pPr>
        <w:pStyle w:val="ConsPlusTitle"/>
        <w:jc w:val="center"/>
      </w:pPr>
      <w:r>
        <w:t>МУНИЦИПАЛЬНЫХ ДОЛЖНОСТЕЙ, И ЛИЦАМИ, ЗАМЕЩАЮЩИМИ</w:t>
      </w:r>
    </w:p>
    <w:p w:rsidR="000861E0" w:rsidRDefault="000861E0">
      <w:pPr>
        <w:pStyle w:val="ConsPlusTitle"/>
        <w:jc w:val="center"/>
      </w:pPr>
      <w:r>
        <w:t>МУНИЦИПАЛЬНЫЕ ДОЛЖНОСТИ, СВЕДЕНИЙ О ДОХОДАХ, РАСХОДАХ,</w:t>
      </w:r>
    </w:p>
    <w:p w:rsidR="000861E0" w:rsidRDefault="000861E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861E0" w:rsidRDefault="000861E0">
      <w:pPr>
        <w:pStyle w:val="ConsPlusTitle"/>
        <w:jc w:val="center"/>
      </w:pPr>
      <w:r>
        <w:t>А ТАКЖЕ СВЕДЕНИЙ О ДОХОДАХ, РАСХОДАХ, ОБ ИМУЩЕСТВЕ</w:t>
      </w:r>
    </w:p>
    <w:p w:rsidR="000861E0" w:rsidRDefault="000861E0">
      <w:pPr>
        <w:pStyle w:val="ConsPlusTitle"/>
        <w:jc w:val="center"/>
      </w:pPr>
      <w:r>
        <w:t>И ОБЯЗАТЕЛЬСТВАХ ИМУЩЕСТВЕННОГО ХАРАКТЕРА СВОИХ СУПРУГ</w:t>
      </w:r>
    </w:p>
    <w:p w:rsidR="000861E0" w:rsidRDefault="000861E0">
      <w:pPr>
        <w:pStyle w:val="ConsPlusTitle"/>
        <w:jc w:val="center"/>
      </w:pPr>
      <w:r>
        <w:t>(СУПРУГОВ) И НЕСОВЕРШЕННОЛЕТНИХ ДЕТЕЙ</w:t>
      </w:r>
    </w:p>
    <w:p w:rsidR="000861E0" w:rsidRDefault="000861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1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от 30.11.2018 N 97-ОЗ,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8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89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30.06.2021 </w:t>
            </w:r>
            <w:hyperlink r:id="rId90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</w:tr>
    </w:tbl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bookmarkStart w:id="3" w:name="P212"/>
      <w:bookmarkEnd w:id="3"/>
      <w:r>
        <w:t>1. Если иное не установлено федеральным законом, граждане, претендующие на замещение муниципальных должностей (далее также - граждане), и лица, замещающие муниципальные должности, представляют Губернатору Кемеровской области - Кузбасса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 xml:space="preserve">2. Сведения о доходах, расходах, об имуществе и обязательствах имущественного характера представляются лицами, указанными в </w:t>
      </w:r>
      <w:hyperlink w:anchor="P212" w:history="1">
        <w:r>
          <w:rPr>
            <w:color w:val="0000FF"/>
          </w:rPr>
          <w:t>пункте 1</w:t>
        </w:r>
      </w:hyperlink>
      <w:r>
        <w:t xml:space="preserve"> настоящего Порядка, по утвержденной </w:t>
      </w:r>
      <w:hyperlink r:id="rId9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Заполнение формы справки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3. Граждане и лица, замещающие муниципальные должности, за исключением лиц, замещающих муниципальную должность депутата представительного органа сельского поселения и осуществляющих свои полномочия на непостоянной основе, в муниципальном округе, муниципальном районе или поселении, входящем в состав муниципального района,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лицо, ответственное за работу по профилактике коррупционных и иных правонарушений (далее - должностное лицо) в соответствующем муниципальном округе, муниципальном районе, если иное не установлено абзацами третьим и четвертым настоящего пункта.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Граждане и лица, замещающие муниципальные должности в городском округе, передают сведения о доходах, расходах, об имуществе и обязательствах имущественного характера Губернатору Кемеровской области - Кузбасса через должностное лицо в соответствующем городском округе, если иное не установлено абзацем третьим настоящего пункта.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Граждане, претендующие на замещение должности главы муниципального образования, замещение которой осуществляется в результате избрания представительным органом муниципального образования из числа кандидатов, представленных конкурсной комиссией по результатам конкурса, передают сведения о доходах, расходах, об имуществе и обязательствах имущественного характера в конкурсную комиссию.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передает должностному лицу муниципального района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9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передает должностному лицу муниципального района </w:t>
      </w:r>
      <w:hyperlink w:anchor="P271" w:history="1">
        <w:r>
          <w:rPr>
            <w:color w:val="0000FF"/>
          </w:rPr>
          <w:t>уведомление</w:t>
        </w:r>
      </w:hyperlink>
      <w:r>
        <w:t xml:space="preserve"> о несовершении сделок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 (далее - уведомление), по форме согласно приложению к настоящему Порядку.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Передача сведений о доходах, расходах, об имуществе и обязательствах имущественного характера, уведомления осуществляется непосредственно гражданином или лицом, замещающим муниципальную должность, и оформляется актом приема-передачи либо направляется почтовой связью с описью вложения.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Граждане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с момента передачи (направления) указанных сведений </w:t>
      </w:r>
      <w:r>
        <w:lastRenderedPageBreak/>
        <w:t>должностному лицу, конкурсной комиссии.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Лица, замещающие муниципальные должности, считаются исполнившими обязанность по представлению Губернатору Кемеровской области - Кузбасса сведений о доходах, расходах, об имуществе и обязательствах имущественного характера либо уведомления с момента передачи (направления) указанных сведений (уведомления) должностному лицу.</w:t>
      </w:r>
    </w:p>
    <w:p w:rsidR="000861E0" w:rsidRDefault="000861E0">
      <w:pPr>
        <w:pStyle w:val="ConsPlusNormal"/>
        <w:jc w:val="both"/>
      </w:pPr>
      <w:r>
        <w:t xml:space="preserve">(п. 3 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4. Граждане направляют сведения о доходах, расходах, об имуществе и обязательствах имущественного характера должностному лицу - перед назначением (избранием) на должность, в конкурсную комиссию - до рассмотрения конкурсной комиссией их кандидатур.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Граждане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со дня представления сведений о доходах, расходах, об имуществе и обязательствах имущественного характера, конкурсной комиссии - не позднее дня окончания приема документов, необходимых для участия в конкурсе.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Отчетным периодом для представления сведений о доходах, о недвижимом имуществе, транспортных средствах и ценных бумагах, отчужденных в течение отчетного периода в результате безвозмездной сделки, является календарный год, предшествующий году назначения (избрания), подачи документов в конкурсную комиссию для рассмотрения конкурсной комиссией их кандидатур, соответственно (с 1 января по 31 декабря).</w:t>
      </w:r>
    </w:p>
    <w:p w:rsidR="000861E0" w:rsidRDefault="000861E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Отчетной датой для представления сведений об имуществе, о счетах в банках и иных кредитных организациях, ценных бумагах, об обязательствах имущественного характера является первое число месяца, предшествующего месяцу назначения (избрания), подачи документов в конкурсную комиссию для рассмотрения конкурсной комиссией их кандидатур, соответственно.</w:t>
      </w:r>
    </w:p>
    <w:p w:rsidR="000861E0" w:rsidRDefault="000861E0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bookmarkStart w:id="4" w:name="P230"/>
      <w:bookmarkEnd w:id="4"/>
      <w:r>
        <w:t>5. Лица, замещающие муниципальные должности, направляют сведения о доходах, расходах, об имуществе и обязательствах имущественного характера должностному лицу ежегодно не позднее 1 марта года, следующего за отчетным.</w:t>
      </w:r>
    </w:p>
    <w:p w:rsidR="000861E0" w:rsidRDefault="000861E0">
      <w:pPr>
        <w:pStyle w:val="ConsPlusNormal"/>
        <w:spacing w:before="220"/>
        <w:ind w:firstLine="540"/>
        <w:jc w:val="both"/>
      </w:pPr>
      <w:bookmarkStart w:id="5" w:name="P231"/>
      <w:bookmarkEnd w:id="5"/>
      <w:r>
        <w:t xml:space="preserve"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представляют сведения о доходах, расходах, об имуществе и обязательствах имущественного характера в случае совершения в течение отчетного периода сделок, предусмотренных </w:t>
      </w:r>
      <w:hyperlink r:id="rId9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или уведомления ежегодно не позднее 1 марта года, следующего за отчетным.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Лица, замещающие муниципальные должности, могут направить уточненные сведения о доходах, расходах, об имуществе и обязательствах имущественного характера должностному лицу в течение одного месяца после окончания срока, указанного в </w:t>
      </w:r>
      <w:hyperlink w:anchor="P230" w:history="1">
        <w:r>
          <w:rPr>
            <w:color w:val="0000FF"/>
          </w:rPr>
          <w:t>первом</w:t>
        </w:r>
      </w:hyperlink>
      <w:r>
        <w:t xml:space="preserve"> и </w:t>
      </w:r>
      <w:hyperlink w:anchor="P231" w:history="1">
        <w:r>
          <w:rPr>
            <w:color w:val="0000FF"/>
          </w:rPr>
          <w:t>втором абзацах</w:t>
        </w:r>
      </w:hyperlink>
      <w:r>
        <w:t xml:space="preserve"> настоящего пункта.</w:t>
      </w:r>
    </w:p>
    <w:p w:rsidR="000861E0" w:rsidRDefault="000861E0">
      <w:pPr>
        <w:pStyle w:val="ConsPlusNormal"/>
        <w:jc w:val="both"/>
      </w:pPr>
      <w:r>
        <w:t xml:space="preserve">(п. 5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6. Должностное лицо, конкурсная комиссия в срок не позднее 30 дней со дня окончания срока представления уточненных сведений о доходах, расходах, об имуществе и обязательствах имущественного характера, уведомления представляет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уведомления Губернатору Кемеровской области - Кузбасса путем их передачи в управление Губернатора Кемеровской области - Кузбасса по </w:t>
      </w:r>
      <w:r>
        <w:lastRenderedPageBreak/>
        <w:t>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Кузбасса). Передача сведений о доходах, расходах, об имуществе и обязательствах имущественного характера, уведомления должностным лицом, конкурсной комиссией в уполномоченное структурное подразделение Администрации Правительства Кузбасса оформляется актом приема-передачи. Ответственность за своевременную передачу сведений о доходах, расходах, об имуществе и обязательствах имущественного характера, уведомлений в уполномоченное структурное подразделение Администрации Правительства Кузбасса несет должностное лицо, председатель конкурсной комиссии.</w:t>
      </w:r>
    </w:p>
    <w:p w:rsidR="000861E0" w:rsidRDefault="000861E0">
      <w:pPr>
        <w:pStyle w:val="ConsPlusNormal"/>
        <w:jc w:val="both"/>
      </w:pPr>
      <w:r>
        <w:t xml:space="preserve">(п. 6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7. Уполномоченное структурное подразделение Администрации Правительства Кузбасса проводит анализ представленных гражданами и лицами, замещающими муниципальные должности, уведомлений, сведений о доходах, расходах, об имуществе и обязательствах имущественного характера и подготавливает по результатам анализа информацию Губернатору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Уполномоченное структурное подразделение Администрации Правительства Кузбасса направляет (передает) должностному лицу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должности, за предыдущий отчетный период, для хранения и приобщения к личным делам в соответствии с действующим законодательством, до 1 мая года, следующего за отчетным периодом представления указанными лицами сведений о доходах, расходах, об имуществе и обязательствах имущественного характера. В целях исполнения своих полномочий уполномоченное структурное подразделение Администрации Правительства Кузбасса вправе в любое время затребовать сведения о доходах, расходах, об имуществе и обязательствах имущественного характера, представленные гражданами и лицами, замещающими муниципальные должности.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30.06.2021 N 67-ОЗ)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уведомления, представленные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хранятся в уполномоченном структурном подразделении Администрации Правительства Кузбасса до конца срока исполнения ими своих полномочий. По истечении указанного срока уполномоченное структурное подразделение Администрации Правительства Кузбасса направляет (передает) их должностному лицу для хранения и приобщения к личным делам в соответствии с действующим законодательством.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jc w:val="both"/>
      </w:pPr>
      <w:r>
        <w:t xml:space="preserve">(п. 7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8. В случае непредставления по объективным причинам лицами, замещающими муниципальные должности, сведений о доходах, расходах, об имуществе и обязательствах имущественного характера данный факт подлежит рассмотрению в порядке, установленном высшим исполнительным органом государственной власти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104" w:history="1">
        <w:r>
          <w:rPr>
            <w:color w:val="0000FF"/>
          </w:rPr>
          <w:t>N 135-ОЗ</w:t>
        </w:r>
      </w:hyperlink>
      <w:r>
        <w:t xml:space="preserve">, от 13.07.2020 </w:t>
      </w:r>
      <w:hyperlink r:id="rId105" w:history="1">
        <w:r>
          <w:rPr>
            <w:color w:val="0000FF"/>
          </w:rPr>
          <w:t>N 83-ОЗ</w:t>
        </w:r>
      </w:hyperlink>
      <w:r>
        <w:t>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9. Сведения о доходах, расходах, об имуществе и обязательствах имущественного характера, представляемые в соответствии с настоящим Порядком гражданами и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10. Должностные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</w:t>
      </w:r>
      <w:r>
        <w:lastRenderedPageBreak/>
        <w:t>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right"/>
        <w:outlineLvl w:val="1"/>
      </w:pPr>
      <w:r>
        <w:t>Приложение</w:t>
      </w:r>
    </w:p>
    <w:p w:rsidR="000861E0" w:rsidRDefault="000861E0">
      <w:pPr>
        <w:pStyle w:val="ConsPlusNormal"/>
        <w:jc w:val="right"/>
      </w:pPr>
      <w:r>
        <w:t>к порядку представления</w:t>
      </w:r>
    </w:p>
    <w:p w:rsidR="000861E0" w:rsidRDefault="000861E0">
      <w:pPr>
        <w:pStyle w:val="ConsPlusNormal"/>
        <w:jc w:val="right"/>
      </w:pPr>
      <w:r>
        <w:t>гражданами, претендующими</w:t>
      </w:r>
    </w:p>
    <w:p w:rsidR="000861E0" w:rsidRDefault="000861E0">
      <w:pPr>
        <w:pStyle w:val="ConsPlusNormal"/>
        <w:jc w:val="right"/>
      </w:pPr>
      <w:r>
        <w:t>на замещение муниципальных</w:t>
      </w:r>
    </w:p>
    <w:p w:rsidR="000861E0" w:rsidRDefault="000861E0">
      <w:pPr>
        <w:pStyle w:val="ConsPlusNormal"/>
        <w:jc w:val="right"/>
      </w:pPr>
      <w:r>
        <w:t>должностей, и лицами,</w:t>
      </w:r>
    </w:p>
    <w:p w:rsidR="000861E0" w:rsidRDefault="000861E0">
      <w:pPr>
        <w:pStyle w:val="ConsPlusNormal"/>
        <w:jc w:val="right"/>
      </w:pPr>
      <w:r>
        <w:t>замещающими муниципальные</w:t>
      </w:r>
    </w:p>
    <w:p w:rsidR="000861E0" w:rsidRDefault="000861E0">
      <w:pPr>
        <w:pStyle w:val="ConsPlusNormal"/>
        <w:jc w:val="right"/>
      </w:pPr>
      <w:r>
        <w:t>должности, сведений о доходах,</w:t>
      </w:r>
    </w:p>
    <w:p w:rsidR="000861E0" w:rsidRDefault="000861E0">
      <w:pPr>
        <w:pStyle w:val="ConsPlusNormal"/>
        <w:jc w:val="right"/>
      </w:pPr>
      <w:r>
        <w:t>расходах, об имуществе</w:t>
      </w:r>
    </w:p>
    <w:p w:rsidR="000861E0" w:rsidRDefault="000861E0">
      <w:pPr>
        <w:pStyle w:val="ConsPlusNormal"/>
        <w:jc w:val="right"/>
      </w:pPr>
      <w:r>
        <w:t>и обязательствах имущественного</w:t>
      </w:r>
    </w:p>
    <w:p w:rsidR="000861E0" w:rsidRDefault="000861E0">
      <w:pPr>
        <w:pStyle w:val="ConsPlusNormal"/>
        <w:jc w:val="right"/>
      </w:pPr>
      <w:r>
        <w:t>характера, а также сведений</w:t>
      </w:r>
    </w:p>
    <w:p w:rsidR="000861E0" w:rsidRDefault="000861E0">
      <w:pPr>
        <w:pStyle w:val="ConsPlusNormal"/>
        <w:jc w:val="right"/>
      </w:pPr>
      <w:r>
        <w:t>о доходах, расходах,</w:t>
      </w:r>
    </w:p>
    <w:p w:rsidR="000861E0" w:rsidRDefault="000861E0">
      <w:pPr>
        <w:pStyle w:val="ConsPlusNormal"/>
        <w:jc w:val="right"/>
      </w:pPr>
      <w:r>
        <w:t>об имуществе и обязательствах</w:t>
      </w:r>
    </w:p>
    <w:p w:rsidR="000861E0" w:rsidRDefault="000861E0">
      <w:pPr>
        <w:pStyle w:val="ConsPlusNormal"/>
        <w:jc w:val="right"/>
      </w:pPr>
      <w:r>
        <w:t>имущественного характера</w:t>
      </w:r>
    </w:p>
    <w:p w:rsidR="000861E0" w:rsidRDefault="000861E0">
      <w:pPr>
        <w:pStyle w:val="ConsPlusNormal"/>
        <w:jc w:val="right"/>
      </w:pPr>
      <w:r>
        <w:t>своих супруг (супругов)</w:t>
      </w:r>
    </w:p>
    <w:p w:rsidR="000861E0" w:rsidRDefault="000861E0">
      <w:pPr>
        <w:pStyle w:val="ConsPlusNormal"/>
        <w:jc w:val="right"/>
      </w:pPr>
      <w:r>
        <w:t>и несовершеннолетних детей</w:t>
      </w:r>
    </w:p>
    <w:p w:rsidR="000861E0" w:rsidRDefault="000861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1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от 25.11.2019 N 135-ОЗ)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</w:tr>
    </w:tbl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center"/>
      </w:pPr>
      <w:bookmarkStart w:id="6" w:name="P271"/>
      <w:bookmarkEnd w:id="6"/>
      <w:r>
        <w:t>Уведомление о несовершении сделок лицом, замещающим</w:t>
      </w:r>
    </w:p>
    <w:p w:rsidR="000861E0" w:rsidRDefault="000861E0">
      <w:pPr>
        <w:pStyle w:val="ConsPlusNormal"/>
        <w:jc w:val="center"/>
      </w:pPr>
      <w:r>
        <w:t>муниципальную должность депутата представительного органа</w:t>
      </w:r>
    </w:p>
    <w:p w:rsidR="000861E0" w:rsidRDefault="000861E0">
      <w:pPr>
        <w:pStyle w:val="ConsPlusNormal"/>
        <w:jc w:val="center"/>
      </w:pPr>
      <w:r>
        <w:t>сельского поселения и осуществляющим свои полномочия</w:t>
      </w:r>
    </w:p>
    <w:p w:rsidR="000861E0" w:rsidRDefault="000861E0">
      <w:pPr>
        <w:pStyle w:val="ConsPlusNormal"/>
        <w:jc w:val="center"/>
      </w:pPr>
      <w:r>
        <w:t>на непостоянной основе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nformat"/>
        <w:jc w:val="both"/>
      </w:pPr>
      <w:r>
        <w:t xml:space="preserve">                           Губернатору Кемеровской области - Кузбасса</w:t>
      </w:r>
    </w:p>
    <w:p w:rsidR="000861E0" w:rsidRDefault="000861E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от депутата 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           (представительного органа)</w:t>
      </w:r>
    </w:p>
    <w:p w:rsidR="000861E0" w:rsidRDefault="000861E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      (Ф.И.О., дата и место рождения)</w:t>
      </w:r>
    </w:p>
    <w:p w:rsidR="000861E0" w:rsidRDefault="000861E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0861E0" w:rsidRDefault="000861E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            (орган, выдавший паспорт)</w:t>
      </w:r>
    </w:p>
    <w:p w:rsidR="000861E0" w:rsidRDefault="000861E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(адрес места регистрации, ИНН, СНИЛС)</w:t>
      </w:r>
    </w:p>
    <w:p w:rsidR="000861E0" w:rsidRDefault="000861E0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   (основное место работы, должность)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 xml:space="preserve">    В   соответствии   с   </w:t>
      </w:r>
      <w:hyperlink r:id="rId107" w:history="1">
        <w:r>
          <w:rPr>
            <w:color w:val="0000FF"/>
          </w:rPr>
          <w:t>частью   4.2  статьи  12.1</w:t>
        </w:r>
      </w:hyperlink>
      <w:r>
        <w:t xml:space="preserve">  Федерального  закона</w:t>
      </w:r>
    </w:p>
    <w:p w:rsidR="000861E0" w:rsidRDefault="000861E0">
      <w:pPr>
        <w:pStyle w:val="ConsPlusNonformat"/>
        <w:jc w:val="both"/>
      </w:pPr>
      <w:r>
        <w:t>от 25.12.2008 N 273-ФЗ "О противодействии   коррупции"  сообщаю,  что  мной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__________________________________________________________________________,</w:t>
      </w:r>
    </w:p>
    <w:p w:rsidR="000861E0" w:rsidRDefault="000861E0">
      <w:pPr>
        <w:pStyle w:val="ConsPlusNonformat"/>
        <w:jc w:val="both"/>
      </w:pPr>
      <w:r>
        <w:t xml:space="preserve">                             (Ф.И.О. депутата)</w:t>
      </w:r>
    </w:p>
    <w:p w:rsidR="000861E0" w:rsidRDefault="000861E0">
      <w:pPr>
        <w:pStyle w:val="ConsPlusNonformat"/>
        <w:jc w:val="both"/>
      </w:pPr>
      <w:r>
        <w:t>а также членами моей семьи (супругой (супругом) и (или) несовершеннолетними</w:t>
      </w:r>
    </w:p>
    <w:p w:rsidR="000861E0" w:rsidRDefault="000861E0">
      <w:pPr>
        <w:pStyle w:val="ConsPlusNonformat"/>
        <w:jc w:val="both"/>
      </w:pPr>
      <w:r>
        <w:t xml:space="preserve">                                                                      1</w:t>
      </w:r>
    </w:p>
    <w:p w:rsidR="000861E0" w:rsidRDefault="000861E0">
      <w:pPr>
        <w:pStyle w:val="ConsPlusNonformat"/>
        <w:jc w:val="both"/>
      </w:pPr>
      <w:r>
        <w:t>детьми)  в  отчетный  период,  а  именно  с  01.01._____ по 31.12.____ , не</w:t>
      </w:r>
    </w:p>
    <w:p w:rsidR="000861E0" w:rsidRDefault="000861E0">
      <w:pPr>
        <w:pStyle w:val="ConsPlusNonformat"/>
        <w:jc w:val="both"/>
      </w:pPr>
      <w:r>
        <w:t>осуществлялись  сделки  по приобретению земельного участка, другого объекта</w:t>
      </w:r>
    </w:p>
    <w:p w:rsidR="000861E0" w:rsidRDefault="000861E0">
      <w:pPr>
        <w:pStyle w:val="ConsPlusNonformat"/>
        <w:jc w:val="both"/>
      </w:pPr>
      <w:r>
        <w:t>недвижимости,  транспортного  средства, ценных бумаг, акций (долей участия,</w:t>
      </w:r>
    </w:p>
    <w:p w:rsidR="000861E0" w:rsidRDefault="000861E0">
      <w:pPr>
        <w:pStyle w:val="ConsPlusNonformat"/>
        <w:jc w:val="both"/>
      </w:pPr>
      <w:r>
        <w:t>паев  в  уставных  (складочных) капиталах организаций), общая сумма которых</w:t>
      </w:r>
    </w:p>
    <w:p w:rsidR="000861E0" w:rsidRDefault="000861E0">
      <w:pPr>
        <w:pStyle w:val="ConsPlusNonformat"/>
        <w:jc w:val="both"/>
      </w:pPr>
      <w:r>
        <w:lastRenderedPageBreak/>
        <w:t>превышает  общий  доход  (мой  и  супруги  (супруга) за три последних года,</w:t>
      </w:r>
    </w:p>
    <w:p w:rsidR="000861E0" w:rsidRDefault="000861E0">
      <w:pPr>
        <w:pStyle w:val="ConsPlusNonformat"/>
        <w:jc w:val="both"/>
      </w:pPr>
      <w:r>
        <w:t>предшествующих отчетному периоду.</w:t>
      </w:r>
    </w:p>
    <w:p w:rsidR="000861E0" w:rsidRDefault="000861E0">
      <w:pPr>
        <w:pStyle w:val="ConsPlusNonformat"/>
        <w:jc w:val="both"/>
      </w:pPr>
      <w:r>
        <w:t>Ф.И.О. супруги (супруга):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дата и место рождения: ____________________________________________________</w:t>
      </w:r>
    </w:p>
    <w:p w:rsidR="000861E0" w:rsidRDefault="000861E0">
      <w:pPr>
        <w:pStyle w:val="ConsPlusNonformat"/>
        <w:jc w:val="both"/>
      </w:pPr>
      <w:r>
        <w:t>серия, номер паспорта: ____________________________________________________</w:t>
      </w:r>
    </w:p>
    <w:p w:rsidR="000861E0" w:rsidRDefault="000861E0">
      <w:pPr>
        <w:pStyle w:val="ConsPlusNonformat"/>
        <w:jc w:val="both"/>
      </w:pPr>
      <w:r>
        <w:t>дата выдачи паспорта: _____________________________________________________</w:t>
      </w:r>
    </w:p>
    <w:p w:rsidR="000861E0" w:rsidRDefault="000861E0">
      <w:pPr>
        <w:pStyle w:val="ConsPlusNonformat"/>
        <w:jc w:val="both"/>
      </w:pPr>
      <w:r>
        <w:t>орган, выдавший паспорт: __________________________________________________</w:t>
      </w:r>
    </w:p>
    <w:p w:rsidR="000861E0" w:rsidRDefault="000861E0">
      <w:pPr>
        <w:pStyle w:val="ConsPlusNonformat"/>
        <w:jc w:val="both"/>
      </w:pPr>
      <w:r>
        <w:t>адрес места регистрации: __________________________________________________</w:t>
      </w:r>
    </w:p>
    <w:p w:rsidR="000861E0" w:rsidRDefault="000861E0">
      <w:pPr>
        <w:pStyle w:val="ConsPlusNonformat"/>
        <w:jc w:val="both"/>
      </w:pPr>
      <w:r>
        <w:t>ИНН: 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СНИЛС: 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основное место работы, должность: _________________________________________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__________________________________________________________________________.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 xml:space="preserve">                                  2</w:t>
      </w:r>
    </w:p>
    <w:p w:rsidR="000861E0" w:rsidRDefault="000861E0">
      <w:pPr>
        <w:pStyle w:val="ConsPlusNonformat"/>
        <w:jc w:val="both"/>
      </w:pPr>
      <w:r>
        <w:t>Ф.И.О. несовершеннолетнего ребенка :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дата и место рождения: ____________________________________________________</w:t>
      </w:r>
    </w:p>
    <w:p w:rsidR="000861E0" w:rsidRDefault="000861E0">
      <w:pPr>
        <w:pStyle w:val="ConsPlusNonformat"/>
        <w:jc w:val="both"/>
      </w:pPr>
      <w:r>
        <w:t>серия, номер паспорта/серия, номер свидетельства о рождении: ______________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дата выдачи паспорта/свидетельства о рождении: ____________________________</w:t>
      </w:r>
    </w:p>
    <w:p w:rsidR="000861E0" w:rsidRDefault="000861E0">
      <w:pPr>
        <w:pStyle w:val="ConsPlusNonformat"/>
        <w:jc w:val="both"/>
      </w:pPr>
      <w:r>
        <w:t>орган, выдавший паспорт/свидетельство о рождении: _________________________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адрес места регистрации: __________________________________________________</w:t>
      </w:r>
    </w:p>
    <w:p w:rsidR="000861E0" w:rsidRDefault="000861E0">
      <w:pPr>
        <w:pStyle w:val="ConsPlusNonformat"/>
        <w:jc w:val="both"/>
      </w:pPr>
      <w:r>
        <w:t>ИНН (при наличии): ________________________________________________________</w:t>
      </w:r>
    </w:p>
    <w:p w:rsidR="000861E0" w:rsidRDefault="000861E0">
      <w:pPr>
        <w:pStyle w:val="ConsPlusNonformat"/>
        <w:jc w:val="both"/>
      </w:pPr>
      <w:r>
        <w:t>СНИЛС (при наличии): ______________________________________________________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 xml:space="preserve">    _________________                                   ___________________</w:t>
      </w:r>
    </w:p>
    <w:p w:rsidR="000861E0" w:rsidRDefault="000861E0">
      <w:pPr>
        <w:pStyle w:val="ConsPlusNonformat"/>
        <w:jc w:val="both"/>
      </w:pPr>
      <w:r>
        <w:t xml:space="preserve">         (дата)                                               (подпись)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--------------------------------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rPr>
          <w:vertAlign w:val="superscript"/>
        </w:rPr>
        <w:t>1</w:t>
      </w:r>
      <w:r>
        <w:t>Указывается отчетный период, а именно календарный год, предшествующий году подачи уведомления (с 1 января по 31 декабря).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rPr>
          <w:vertAlign w:val="superscript"/>
        </w:rPr>
        <w:t>2</w:t>
      </w:r>
      <w:r>
        <w:t>Заполняется на каждого несовершеннолетнего ребенка.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right"/>
        <w:outlineLvl w:val="0"/>
      </w:pPr>
      <w:r>
        <w:t>Приложение 2</w:t>
      </w:r>
    </w:p>
    <w:p w:rsidR="000861E0" w:rsidRDefault="000861E0">
      <w:pPr>
        <w:pStyle w:val="ConsPlusNormal"/>
        <w:jc w:val="right"/>
      </w:pPr>
      <w:r>
        <w:t>к Закону Кемеровской области</w:t>
      </w:r>
    </w:p>
    <w:p w:rsidR="000861E0" w:rsidRDefault="000861E0">
      <w:pPr>
        <w:pStyle w:val="ConsPlusNormal"/>
        <w:jc w:val="right"/>
      </w:pPr>
      <w:r>
        <w:t>"О регулировании отдельных вопросов</w:t>
      </w:r>
    </w:p>
    <w:p w:rsidR="000861E0" w:rsidRDefault="000861E0">
      <w:pPr>
        <w:pStyle w:val="ConsPlusNormal"/>
        <w:jc w:val="right"/>
      </w:pPr>
      <w:r>
        <w:t>в сфере противодействия коррупции"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Title"/>
        <w:jc w:val="center"/>
      </w:pPr>
      <w:bookmarkStart w:id="7" w:name="P344"/>
      <w:bookmarkEnd w:id="7"/>
      <w:r>
        <w:t>ПОРЯДОК</w:t>
      </w:r>
    </w:p>
    <w:p w:rsidR="000861E0" w:rsidRDefault="000861E0">
      <w:pPr>
        <w:pStyle w:val="ConsPlusTitle"/>
        <w:jc w:val="center"/>
      </w:pPr>
      <w:r>
        <w:t>ПРОВЕДЕНИЯ ПРОВЕРКИ ДОСТОВЕРНОСТИ И ПОЛНОТЫ СВЕДЕНИЙ,</w:t>
      </w:r>
    </w:p>
    <w:p w:rsidR="000861E0" w:rsidRDefault="000861E0">
      <w:pPr>
        <w:pStyle w:val="ConsPlusTitle"/>
        <w:jc w:val="center"/>
      </w:pPr>
      <w:r>
        <w:t>ПРЕДСТАВЛЕННЫХ ГРАЖДАНАМИ, ПРЕТЕНДУЮЩИМИ НА ЗАМЕЩЕНИЕ</w:t>
      </w:r>
    </w:p>
    <w:p w:rsidR="000861E0" w:rsidRDefault="000861E0">
      <w:pPr>
        <w:pStyle w:val="ConsPlusTitle"/>
        <w:jc w:val="center"/>
      </w:pPr>
      <w:r>
        <w:t>МУНИЦИПАЛЬНЫХ ДОЛЖНОСТЕЙ, И ЛИЦАМИ, ЗАМЕЩАЮЩИМИ</w:t>
      </w:r>
    </w:p>
    <w:p w:rsidR="000861E0" w:rsidRDefault="000861E0">
      <w:pPr>
        <w:pStyle w:val="ConsPlusTitle"/>
        <w:jc w:val="center"/>
      </w:pPr>
      <w:r>
        <w:t>МУНИЦИПАЛЬНЫЕ ДОЛЖНОСТИ</w:t>
      </w:r>
    </w:p>
    <w:p w:rsidR="000861E0" w:rsidRDefault="000861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1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от 12.12.2017 N 104-ОЗ,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Законов Кемеровской области - Кузбасса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09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10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07.10.2020 </w:t>
            </w:r>
            <w:hyperlink r:id="rId111" w:history="1">
              <w:r>
                <w:rPr>
                  <w:color w:val="0000FF"/>
                </w:rPr>
                <w:t>N 108-ОЗ</w:t>
              </w:r>
            </w:hyperlink>
            <w:r>
              <w:rPr>
                <w:color w:val="392C69"/>
              </w:rPr>
              <w:t>,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112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</w:tr>
    </w:tbl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ind w:firstLine="540"/>
        <w:jc w:val="both"/>
      </w:pPr>
      <w:r>
        <w:t>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должностей, и лицами, замещающими муниципальные должности (далее - проверка), осуществляется по решению Губернатора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2. Проверка проводится в отношении сведений о доходах, расходах, об имуществе и обязательствах имущественного характера, представленных: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гражданином на отчетную дату;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лицом, замещающим муниципальную должность, за отчетный период и за два года, предшествующие отчетному периоду.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управлением Губернатора Кемеровской области - Кузбасса по вопросам профилактики коррупционных и иных правонарушений Администрации Правительства Кузбасса (далее - уполномоченное структурное подразделение Администрации Правительства Кузбасса), подразделениями кадровых служб государственных органов,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0861E0" w:rsidRDefault="000861E0">
      <w:pPr>
        <w:pStyle w:val="ConsPlusNormal"/>
        <w:jc w:val="both"/>
      </w:pPr>
      <w:r>
        <w:t xml:space="preserve">(пп. 2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региональных общественных объединений, не являющихся политическими партиями;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Кемеровской области - Кузбасса;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Кемеровской области от 12.12.2017 N 104-ОЗ, </w:t>
      </w:r>
      <w:hyperlink r:id="rId11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30.06.2021 N 67-ОЗ)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5) общероссийскими и региональными средствами массовой информации.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незамедлительно и отдельно в отношении каждого гражданина или лица, замещающего муниципальную должность, и оформляется в письменной форме.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6. Проверка осуществляется уполномоченным структурным подразделением Администрации Правительства Кузбасса в срок, не превышающий 60 дней со дня принятия решения о ее проведении. Срок проверки может быть продлен до 90 дней Губернатором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Законов Кемеровской области - Кузбасса от 25.11.2019 </w:t>
      </w:r>
      <w:hyperlink r:id="rId117" w:history="1">
        <w:r>
          <w:rPr>
            <w:color w:val="0000FF"/>
          </w:rPr>
          <w:t>N 135-ОЗ</w:t>
        </w:r>
      </w:hyperlink>
      <w:r>
        <w:t xml:space="preserve">, от 13.07.2020 </w:t>
      </w:r>
      <w:hyperlink r:id="rId118" w:history="1">
        <w:r>
          <w:rPr>
            <w:color w:val="0000FF"/>
          </w:rPr>
          <w:t>N 83-ОЗ</w:t>
        </w:r>
      </w:hyperlink>
      <w:r>
        <w:t>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7. При осуществлении проверки руководитель уполномоченного структурного подразделения вправе: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проводить беседу с гражданином или лицом, замещающим муниципальную должность;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0861E0" w:rsidRDefault="000861E0">
      <w:pPr>
        <w:pStyle w:val="ConsPlusNormal"/>
        <w:spacing w:before="220"/>
        <w:ind w:firstLine="540"/>
        <w:jc w:val="both"/>
      </w:pPr>
      <w:bookmarkStart w:id="8" w:name="P377"/>
      <w:bookmarkEnd w:id="8"/>
      <w:r>
        <w:t xml:space="preserve">4) подготавливать для лиц, наделенных полномочиями по направлению запросов, проекты запросов в органы прокуратуры Российской Федерации, следственные органы Следственного комитета Российской Федерации (кроме запросов, касающихся осуществления оперативно-розыскной деятельности или ее результатов), в Федеральную службу по финансовому мониторингу, в налоговые органы Российской Федерации, кредитные организации,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территориальные органы федеральных органов исполнительной власти, государственные органы субъектов Российской Федерации, органы государственной власти Кемеровской области - Кузбасса, органы местного самоуправления, организации и общественные объединения об имеющихся у них сведениях: о доходах,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соблюдении лицом, замещающим муниципальную должность, ограничений, запретов, об исполнении обязанностей, которые установлены федеральными законами </w:t>
      </w:r>
      <w:hyperlink r:id="rId119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20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"</w:t>
      </w:r>
      <w:hyperlink r:id="rId121" w:history="1">
        <w:r>
          <w:rPr>
            <w:color w:val="0000FF"/>
          </w:rPr>
          <w:t>О запрете</w:t>
        </w:r>
      </w:hyperlink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требования к служебному поведению);</w:t>
      </w:r>
    </w:p>
    <w:p w:rsidR="000861E0" w:rsidRDefault="000861E0">
      <w:pPr>
        <w:pStyle w:val="ConsPlusNormal"/>
        <w:jc w:val="both"/>
      </w:pPr>
      <w:r>
        <w:t xml:space="preserve">(в ред. Законов Кемеровской области - Кузбасса от 13.07.2020 </w:t>
      </w:r>
      <w:hyperlink r:id="rId122" w:history="1">
        <w:r>
          <w:rPr>
            <w:color w:val="0000FF"/>
          </w:rPr>
          <w:t>N 83-ОЗ</w:t>
        </w:r>
      </w:hyperlink>
      <w:r>
        <w:t xml:space="preserve">, от 30.06.2021 </w:t>
      </w:r>
      <w:hyperlink r:id="rId123" w:history="1">
        <w:r>
          <w:rPr>
            <w:color w:val="0000FF"/>
          </w:rPr>
          <w:t>N 67-ОЗ</w:t>
        </w:r>
      </w:hyperlink>
      <w:r>
        <w:t>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8. Запросы, предусмотренные </w:t>
      </w:r>
      <w:hyperlink w:anchor="P377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направляются Губернатором Кемеровской области - Кузбасса или специально уполномоченными на то его заместителями.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Запросы в федеральные органы исполнительной власти, уполномоченные на осуществление оперативно-розыскной деятельности, направляются только Губернатором Кемеровской области - Кузбасса.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377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Порядка, указываются: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1) фамилия, имя, отчество руководителя органа или организации, в которые направляется запрос в соответствии с </w:t>
      </w:r>
      <w:hyperlink w:anchor="P377" w:history="1">
        <w:r>
          <w:rPr>
            <w:color w:val="0000FF"/>
          </w:rPr>
          <w:t>подпунктом 4 пункта 7</w:t>
        </w:r>
      </w:hyperlink>
      <w:r>
        <w:t xml:space="preserve"> настоящего Порядка;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</w:t>
      </w:r>
      <w:r>
        <w:lastRenderedPageBreak/>
        <w:t>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Кемеровской области, полнота и достоверность которых проверяются, либо лица, замещающего муниципальную должность, в отношении которого имеются сведения о несоблюдении им требований к служебному поведению;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Администрации Правительства Кузбасса обеспечивает: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лица, замещающего муниципальную должность, о начале в отношении него проверки - в течение 2 рабочих дней со дня получения соответствующего решения;</w:t>
      </w:r>
    </w:p>
    <w:p w:rsidR="000861E0" w:rsidRDefault="000861E0">
      <w:pPr>
        <w:pStyle w:val="ConsPlusNormal"/>
        <w:spacing w:before="220"/>
        <w:ind w:firstLine="540"/>
        <w:jc w:val="both"/>
      </w:pPr>
      <w:bookmarkStart w:id="9" w:name="P397"/>
      <w:bookmarkEnd w:id="9"/>
      <w:r>
        <w:t>2) проведение в случае обращения гражданина или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получения обращения гражданина или лица, замещающего муниципальную должность, а при наличии уважительной причины - в срок, согласованный с гражданином или лицом, замещающим муниципальную должность.</w:t>
      </w:r>
    </w:p>
    <w:p w:rsidR="000861E0" w:rsidRDefault="000861E0">
      <w:pPr>
        <w:pStyle w:val="ConsPlusNormal"/>
        <w:spacing w:before="220"/>
        <w:ind w:firstLine="540"/>
        <w:jc w:val="both"/>
      </w:pPr>
      <w:bookmarkStart w:id="10" w:name="P398"/>
      <w:bookmarkEnd w:id="10"/>
      <w:r>
        <w:t>11. Гражданин или лицо, замещающее муниципальную должность, вправе: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знакомиться с материалами проверки, давать пояснения в письменной форме;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3) обращаться в уполномоченное структурное подразделение Администрации Правительства Кузбасса с подлежащим удовлетворению ходатайством о проведении с ним беседы по вопросам, указанным в </w:t>
      </w:r>
      <w:hyperlink w:anchor="P397" w:history="1">
        <w:r>
          <w:rPr>
            <w:color w:val="0000FF"/>
          </w:rPr>
          <w:t>подпункте 2 пункта 10</w:t>
        </w:r>
      </w:hyperlink>
      <w:r>
        <w:t xml:space="preserve"> настоящего Порядка.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12. Пояснения, указанные в </w:t>
      </w:r>
      <w:hyperlink w:anchor="P398" w:history="1">
        <w:r>
          <w:rPr>
            <w:color w:val="0000FF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13. Руководитель уполномоченного структурного подразделения представляет Губернатору Кемеровской области - Кузбасса доклад о результатах проверки.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bookmarkStart w:id="11" w:name="P406"/>
      <w:bookmarkEnd w:id="11"/>
      <w:r>
        <w:t xml:space="preserve">14.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контроле за соответствием расходов лиц, замещающих государственные должности, и иных лиц их доходам",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Кемеровской области - Кузбасса обращается в орган местного самоуправления, уполномоченный принимать соответствующее решение, или в суд с заявлением о досрочном прекращении полномочий лица, замещающего муниципальную должность, или о применении в отношении него иного дисциплинарного взыскания, если иное не предусмотрено абзацем вторым настоящего пункта.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При выявлении в результате проверки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к ним могут быть применены меры ответственности, указанные в </w:t>
      </w:r>
      <w:hyperlink r:id="rId132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к депутату, выборному должностному лицу органа местного самоуправления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к члену выборного органа местного самоуправления принимается выборным органом местного самоуправления большинством голосов от установленной численности членов выборного органа местного самоуправления.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Решение о применении меры ответственности к депутату, члену выборного органа местного самоуправления, выборному должностному лицу местного самоуправления принимается не позднее чем через 30 дней со дня поступления заявления Губернатора Кемеровской области - Кузбасса, указанного в </w:t>
      </w:r>
      <w:hyperlink w:anchor="P40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861E0" w:rsidRDefault="000861E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07.10.2020 N 108-ОЗ)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4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13.07.2020 N 83-ОЗ.</w:t>
      </w:r>
    </w:p>
    <w:p w:rsidR="000861E0" w:rsidRDefault="000861E0">
      <w:pPr>
        <w:pStyle w:val="ConsPlusNormal"/>
        <w:jc w:val="both"/>
      </w:pPr>
      <w:r>
        <w:t xml:space="preserve">(п. 14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25.11.2019 N 135-ОЗ)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36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с учетом требований настоящего Закона и должен содержать:</w:t>
      </w:r>
    </w:p>
    <w:p w:rsidR="000861E0" w:rsidRDefault="000861E0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1) порядок и срок рассмотрения представительным органом муниципального образования вопроса о применении к лицу, замещающему муниципальную должность, мер ответственности, который не может превышать 30 дней со дня поступления заявления Губернатора Кемеровской области - Кузбасса в представительный орган муниципального образования в порядке, определенном настоящим пунктом;</w:t>
      </w:r>
    </w:p>
    <w:p w:rsidR="000861E0" w:rsidRDefault="000861E0">
      <w:pPr>
        <w:pStyle w:val="ConsPlusNormal"/>
        <w:jc w:val="both"/>
      </w:pPr>
      <w:r>
        <w:t xml:space="preserve">(пп. 1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2) положения, предусматривающие обязательное наличие в решении представительного органа муниципального образования мотивированного обоснования, позволяющего считать нарушение несущественным;</w:t>
      </w:r>
    </w:p>
    <w:p w:rsidR="000861E0" w:rsidRDefault="000861E0">
      <w:pPr>
        <w:pStyle w:val="ConsPlusNormal"/>
        <w:jc w:val="both"/>
      </w:pPr>
      <w:r>
        <w:t xml:space="preserve">(пп. 2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lastRenderedPageBreak/>
        <w:t>3) положения, предусматривающие обязательное наличие в решении представительного органа муниципального образования мотивированного обоснования применения к лицу, замещающему муниципальную должность, меры ответственности;</w:t>
      </w:r>
    </w:p>
    <w:p w:rsidR="000861E0" w:rsidRDefault="000861E0">
      <w:pPr>
        <w:pStyle w:val="ConsPlusNormal"/>
        <w:jc w:val="both"/>
      </w:pPr>
      <w:r>
        <w:t xml:space="preserve">(пп. 3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4) порядок и срок информирования представительным органом муниципального образования о принятом решении Губернатора Кемеровской области - Кузбасса, который не может превышать 5 дней со дня принятия решения.</w:t>
      </w:r>
    </w:p>
    <w:p w:rsidR="000861E0" w:rsidRDefault="000861E0">
      <w:pPr>
        <w:pStyle w:val="ConsPlusNormal"/>
        <w:jc w:val="both"/>
      </w:pPr>
      <w:r>
        <w:t xml:space="preserve">(пп. 4 введен </w:t>
      </w:r>
      <w:hyperlink r:id="rId141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13.07.2020 N 83-ОЗ)</w:t>
      </w:r>
    </w:p>
    <w:p w:rsidR="000861E0" w:rsidRDefault="000861E0">
      <w:pPr>
        <w:pStyle w:val="ConsPlusNormal"/>
        <w:spacing w:before="220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для принятия мер ответственности в государственные органы в соответствии с их компетенцией.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right"/>
        <w:outlineLvl w:val="0"/>
      </w:pPr>
      <w:r>
        <w:t>Приложение 3</w:t>
      </w:r>
    </w:p>
    <w:p w:rsidR="000861E0" w:rsidRDefault="000861E0">
      <w:pPr>
        <w:pStyle w:val="ConsPlusNormal"/>
        <w:jc w:val="right"/>
      </w:pPr>
      <w:r>
        <w:t>к Закону Кемеровской области</w:t>
      </w:r>
    </w:p>
    <w:p w:rsidR="000861E0" w:rsidRDefault="000861E0">
      <w:pPr>
        <w:pStyle w:val="ConsPlusNormal"/>
        <w:jc w:val="right"/>
      </w:pPr>
      <w:r>
        <w:t>"О регулировании отдельных вопросов</w:t>
      </w:r>
    </w:p>
    <w:p w:rsidR="000861E0" w:rsidRDefault="000861E0">
      <w:pPr>
        <w:pStyle w:val="ConsPlusNormal"/>
        <w:jc w:val="right"/>
      </w:pPr>
      <w:r>
        <w:t>в сфере противодействия коррупции"</w:t>
      </w:r>
    </w:p>
    <w:p w:rsidR="000861E0" w:rsidRDefault="000861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861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0861E0" w:rsidRDefault="000861E0">
            <w:pPr>
              <w:pStyle w:val="ConsPlusNormal"/>
              <w:jc w:val="center"/>
            </w:pPr>
            <w:r>
              <w:rPr>
                <w:color w:val="392C69"/>
              </w:rPr>
              <w:t>от 13.07.2020 N 83-ОЗ)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1E0" w:rsidRDefault="000861E0">
            <w:pPr>
              <w:spacing w:after="1" w:line="0" w:lineRule="atLeast"/>
            </w:pPr>
          </w:p>
        </w:tc>
      </w:tr>
    </w:tbl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center"/>
      </w:pPr>
      <w:bookmarkStart w:id="12" w:name="P438"/>
      <w:bookmarkEnd w:id="12"/>
      <w:r>
        <w:t>Уведомление о намерении участвовать на безвозмездной основе</w:t>
      </w:r>
    </w:p>
    <w:p w:rsidR="000861E0" w:rsidRDefault="000861E0">
      <w:pPr>
        <w:pStyle w:val="ConsPlusNormal"/>
        <w:jc w:val="center"/>
      </w:pPr>
      <w:r>
        <w:t>в управлении некоммерческой организацией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nformat"/>
        <w:jc w:val="both"/>
      </w:pPr>
      <w:r>
        <w:t xml:space="preserve">                            Губернатору Кемеровской области - Кузбасса</w:t>
      </w:r>
    </w:p>
    <w:p w:rsidR="000861E0" w:rsidRDefault="000861E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   (замещаемая должность)</w:t>
      </w:r>
    </w:p>
    <w:p w:rsidR="000861E0" w:rsidRDefault="000861E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(Ф.И.О., дата и место рождения)</w:t>
      </w:r>
    </w:p>
    <w:p w:rsidR="000861E0" w:rsidRDefault="000861E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(серия и номер паспорта, дата выдачи паспорта)</w:t>
      </w:r>
    </w:p>
    <w:p w:rsidR="000861E0" w:rsidRDefault="000861E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      (орган, выдавший паспорт)</w:t>
      </w:r>
    </w:p>
    <w:p w:rsidR="000861E0" w:rsidRDefault="000861E0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                    (адрес места регистрации, ИНН, СНИЛС)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 xml:space="preserve">    В  соответствии  со  </w:t>
      </w:r>
      <w:hyperlink r:id="rId143" w:history="1">
        <w:r>
          <w:rPr>
            <w:color w:val="0000FF"/>
          </w:rPr>
          <w:t>статьей  12.1</w:t>
        </w:r>
      </w:hyperlink>
      <w:r>
        <w:t xml:space="preserve">  Федерального  закона  от 25.12.2008</w:t>
      </w:r>
    </w:p>
    <w:p w:rsidR="000861E0" w:rsidRDefault="000861E0">
      <w:pPr>
        <w:pStyle w:val="ConsPlusNonformat"/>
        <w:jc w:val="both"/>
      </w:pPr>
      <w:r>
        <w:t>N   273-ФЗ   "О   противодействии   коррупции"  сообщаю  о  своем намерении</w:t>
      </w:r>
    </w:p>
    <w:p w:rsidR="000861E0" w:rsidRDefault="000861E0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0861E0" w:rsidRDefault="000861E0">
      <w:pPr>
        <w:pStyle w:val="ConsPlusNonformat"/>
        <w:jc w:val="both"/>
      </w:pPr>
      <w:r>
        <w:t>организацией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(указываются наименование организации, вид и характер деятельности,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0861E0" w:rsidRDefault="000861E0">
      <w:pPr>
        <w:pStyle w:val="ConsPlusNonformat"/>
        <w:jc w:val="both"/>
      </w:pPr>
      <w:r>
        <w:t xml:space="preserve">                           которые намеревается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 xml:space="preserve">            выполнять лицо, даты начала и окончания выполнения)</w:t>
      </w:r>
    </w:p>
    <w:p w:rsidR="000861E0" w:rsidRDefault="000861E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  <w:r>
        <w:t>___________________________________________________________________________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 xml:space="preserve">    Участие  в  управлении некоммерческой организацией не повлечет за собой</w:t>
      </w:r>
    </w:p>
    <w:p w:rsidR="000861E0" w:rsidRDefault="000861E0">
      <w:pPr>
        <w:pStyle w:val="ConsPlusNonformat"/>
        <w:jc w:val="both"/>
      </w:pPr>
      <w:r>
        <w:t>конфликт интересов.</w:t>
      </w:r>
    </w:p>
    <w:p w:rsidR="000861E0" w:rsidRDefault="000861E0">
      <w:pPr>
        <w:pStyle w:val="ConsPlusNonformat"/>
        <w:jc w:val="both"/>
      </w:pPr>
      <w:r>
        <w:t xml:space="preserve">    Управляя  на безвозмездной основе некоммерческой организацией, обязуюсь</w:t>
      </w:r>
    </w:p>
    <w:p w:rsidR="000861E0" w:rsidRDefault="000861E0">
      <w:pPr>
        <w:pStyle w:val="ConsPlusNonformat"/>
        <w:jc w:val="both"/>
      </w:pPr>
      <w:r>
        <w:t>соблюдать  требования, ограничения и исполнять обязанности, предусмотренные</w:t>
      </w:r>
    </w:p>
    <w:p w:rsidR="000861E0" w:rsidRDefault="000861E0">
      <w:pPr>
        <w:pStyle w:val="ConsPlusNonformat"/>
        <w:jc w:val="both"/>
      </w:pPr>
      <w:r>
        <w:t xml:space="preserve">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а</w:t>
      </w:r>
    </w:p>
    <w:p w:rsidR="000861E0" w:rsidRDefault="000861E0">
      <w:pPr>
        <w:pStyle w:val="ConsPlusNonformat"/>
        <w:jc w:val="both"/>
      </w:pPr>
      <w:r>
        <w:t>также иными нормативными правовыми актами Российской Федерации.</w:t>
      </w:r>
    </w:p>
    <w:p w:rsidR="000861E0" w:rsidRDefault="000861E0">
      <w:pPr>
        <w:pStyle w:val="ConsPlusNonformat"/>
        <w:jc w:val="both"/>
      </w:pPr>
    </w:p>
    <w:p w:rsidR="000861E0" w:rsidRDefault="000861E0">
      <w:pPr>
        <w:pStyle w:val="ConsPlusNonformat"/>
        <w:jc w:val="both"/>
      </w:pPr>
      <w:r>
        <w:t xml:space="preserve">    _________________                        ___________________</w:t>
      </w:r>
    </w:p>
    <w:p w:rsidR="000861E0" w:rsidRDefault="000861E0">
      <w:pPr>
        <w:pStyle w:val="ConsPlusNonformat"/>
        <w:jc w:val="both"/>
      </w:pPr>
      <w:r>
        <w:t xml:space="preserve">         (дата)                                   (подпись)</w:t>
      </w: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jc w:val="both"/>
      </w:pPr>
    </w:p>
    <w:p w:rsidR="000861E0" w:rsidRDefault="00086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57F6" w:rsidRDefault="00AF57F6">
      <w:bookmarkStart w:id="13" w:name="_GoBack"/>
      <w:bookmarkEnd w:id="13"/>
    </w:p>
    <w:sectPr w:rsidR="00AF57F6" w:rsidSect="0072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E0"/>
    <w:rsid w:val="000861E0"/>
    <w:rsid w:val="00A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6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61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6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3BC6876E95F16C0FE9E65BA091DAB9346892CE64BB3D2BE7143ECE8879D2323B2679EDD9C64A99C6B5DE9BEACAD93F336A01BFDD6FA10A2CU7H" TargetMode="External"/><Relationship Id="rId117" Type="http://schemas.openxmlformats.org/officeDocument/2006/relationships/hyperlink" Target="consultantplus://offline/ref=3A3BC6876E95F16C0FE9F856B6FD86BC3463C9CA60BD347DB9463899D729D4677B667FB89A82469BC5BE8AC9A994806E7F210CBDCB73A10ADB4BDF2021U0H" TargetMode="External"/><Relationship Id="rId21" Type="http://schemas.openxmlformats.org/officeDocument/2006/relationships/hyperlink" Target="consultantplus://offline/ref=3A3BC6876E95F16C0FE9F856B6FD86BC3463C9CA60BD317BB8483899D729D4677B667FB89A82469BC5BE8ACBAA94806E7F210CBDCB73A10ADB4BDF2021U0H" TargetMode="External"/><Relationship Id="rId42" Type="http://schemas.openxmlformats.org/officeDocument/2006/relationships/hyperlink" Target="consultantplus://offline/ref=3A3BC6876E95F16C0FE9F856B6FD86BC3463C9CA60BD317BB8483899D729D4677B667FB89A82469BC5BE8AC8A994806E7F210CBDCB73A10ADB4BDF2021U0H" TargetMode="External"/><Relationship Id="rId47" Type="http://schemas.openxmlformats.org/officeDocument/2006/relationships/hyperlink" Target="consultantplus://offline/ref=3A3BC6876E95F16C0FE9E65BA091DAB9346892CE64BB3D2BE7143ECE8879D2323B2679EDD9C64A98C5B5DE9BEACAD93F336A01BFDD6FA10A2CU7H" TargetMode="External"/><Relationship Id="rId63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68" Type="http://schemas.openxmlformats.org/officeDocument/2006/relationships/hyperlink" Target="consultantplus://offline/ref=3A3BC6876E95F16C0FE9F856B6FD86BC3463C9CA60BF347CB9413899D729D4677B667FB89A82469BC5BD8BCDA994806E7F210CBDCB73A10ADB4BDF2021U0H" TargetMode="External"/><Relationship Id="rId84" Type="http://schemas.openxmlformats.org/officeDocument/2006/relationships/hyperlink" Target="consultantplus://offline/ref=3A3BC6876E95F16C0FE9F856B6FD86BC3463C9CA64B4357EBB4B6593DF70D8657C6920AF9DCB4A9AC5BE8FCAA5CB857B6E7901B5DD6DA316C749DD22U0H" TargetMode="External"/><Relationship Id="rId89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112" Type="http://schemas.openxmlformats.org/officeDocument/2006/relationships/hyperlink" Target="consultantplus://offline/ref=3A3BC6876E95F16C0FE9F856B6FD86BC3463C9CA60BC317FBC423899D729D4677B667FB89A82469BC5BE8AC9AB94806E7F210CBDCB73A10ADB4BDF2021U0H" TargetMode="External"/><Relationship Id="rId133" Type="http://schemas.openxmlformats.org/officeDocument/2006/relationships/hyperlink" Target="consultantplus://offline/ref=3A3BC6876E95F16C0FE9F856B6FD86BC3463C9CA60BC367DBB463899D729D4677B667FB89A82469BC5BE8AC8AA94806E7F210CBDCB73A10ADB4BDF2021U0H" TargetMode="External"/><Relationship Id="rId138" Type="http://schemas.openxmlformats.org/officeDocument/2006/relationships/hyperlink" Target="consultantplus://offline/ref=3A3BC6876E95F16C0FE9F856B6FD86BC3463C9CA60BD317BB8483899D729D4677B667FB89A82469BC5BE8ACDAD94806E7F210CBDCB73A10ADB4BDF2021U0H" TargetMode="External"/><Relationship Id="rId16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107" Type="http://schemas.openxmlformats.org/officeDocument/2006/relationships/hyperlink" Target="consultantplus://offline/ref=3A3BC6876E95F16C0FE9E65BA091DAB9346892CE64B53D2BE7143ECE8879D2323B2679EED8C440CE94FADFC7AE97CA3F396A03BDC126UFH" TargetMode="External"/><Relationship Id="rId11" Type="http://schemas.openxmlformats.org/officeDocument/2006/relationships/hyperlink" Target="consultantplus://offline/ref=3A3BC6876E95F16C0FE9F856B6FD86BC3463C9CA60BC367DBB463899D729D4677B667FB89A82469BC5BE8AC8AA94806E7F210CBDCB73A10ADB4BDF2021U0H" TargetMode="External"/><Relationship Id="rId32" Type="http://schemas.openxmlformats.org/officeDocument/2006/relationships/hyperlink" Target="consultantplus://offline/ref=3A3BC6876E95F16C0FE9F856B6FD86BC3463C9CA60BD317BB8483899D729D4677B667FB89A82469BC5BE8ACBAE94806E7F210CBDCB73A10ADB4BDF2021U0H" TargetMode="External"/><Relationship Id="rId37" Type="http://schemas.openxmlformats.org/officeDocument/2006/relationships/hyperlink" Target="consultantplus://offline/ref=3A3BC6876E95F16C0FE9F856B6FD86BC3463C9CA60BD317BB8483899D729D4677B667FB89A82469BC5BE8AC8AC94806E7F210CBDCB73A10ADB4BDF2021U0H" TargetMode="External"/><Relationship Id="rId53" Type="http://schemas.openxmlformats.org/officeDocument/2006/relationships/hyperlink" Target="consultantplus://offline/ref=3A3BC6876E95F16C0FE9F856B6FD86BC3463C9CA60BD317BB8483899D729D4677B667FB89A82469BC5BE8AC9AD94806E7F210CBDCB73A10ADB4BDF2021U0H" TargetMode="External"/><Relationship Id="rId58" Type="http://schemas.openxmlformats.org/officeDocument/2006/relationships/hyperlink" Target="consultantplus://offline/ref=3A3BC6876E95F16C0FE9E65BA091DAB9346892CE64B53D2BE7143ECE8879D2323B2679EDD9C64B9EC2B5DE9BEACAD93F336A01BFDD6FA10A2CU7H" TargetMode="External"/><Relationship Id="rId74" Type="http://schemas.openxmlformats.org/officeDocument/2006/relationships/hyperlink" Target="consultantplus://offline/ref=3A3BC6876E95F16C0FE9F856B6FD86BC3463C9CA60BD317BB8483899D729D4677B667FB89A82469BC5BE8ACEA894806E7F210CBDCB73A10ADB4BDF2021U0H" TargetMode="External"/><Relationship Id="rId79" Type="http://schemas.openxmlformats.org/officeDocument/2006/relationships/hyperlink" Target="consultantplus://offline/ref=3A3BC6876E95F16C0FE9E65BA091DAB9346892CE64B53D2BE7143ECE8879D2323B2679EEDDC340CE94FADFC7AE97CA3F396A03BDC126UFH" TargetMode="External"/><Relationship Id="rId102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123" Type="http://schemas.openxmlformats.org/officeDocument/2006/relationships/hyperlink" Target="consultantplus://offline/ref=3A3BC6876E95F16C0FE9F856B6FD86BC3463C9CA60BC317FBC423899D729D4677B667FB89A82469BC5BE8AC9A994806E7F210CBDCB73A10ADB4BDF2021U0H" TargetMode="External"/><Relationship Id="rId128" Type="http://schemas.openxmlformats.org/officeDocument/2006/relationships/hyperlink" Target="consultantplus://offline/ref=3A3BC6876E95F16C0FE9F856B6FD86BC3463C9CA60BD347DB9463899D729D4677B667FB89A82469BC5BE8AC9A694806E7F210CBDCB73A10ADB4BDF2021U0H" TargetMode="External"/><Relationship Id="rId144" Type="http://schemas.openxmlformats.org/officeDocument/2006/relationships/hyperlink" Target="consultantplus://offline/ref=3A3BC6876E95F16C0FE9E65BA091DAB9346892CE64B53D2BE7143ECE8879D232292621E1D9CE559AC7A088CAAC29UD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3A3BC6876E95F16C0FE9F856B6FD86BC3463C9CA60BC317FBC423899D729D4677B667FB89A82469BC5BE8AC9AD94806E7F210CBDCB73A10ADB4BDF2021U0H" TargetMode="External"/><Relationship Id="rId95" Type="http://schemas.openxmlformats.org/officeDocument/2006/relationships/hyperlink" Target="consultantplus://offline/ref=3A3BC6876E95F16C0FE9F856B6FD86BC3463C9CA60BD317BB8483899D729D4677B667FB89A82469BC5BE8ACCAE94806E7F210CBDCB73A10ADB4BDF2021U0H" TargetMode="External"/><Relationship Id="rId22" Type="http://schemas.openxmlformats.org/officeDocument/2006/relationships/hyperlink" Target="consultantplus://offline/ref=3A3BC6876E95F16C0FE9F856B6FD86BC3463C9CA60BD347DB9463899D729D4677B667FB89A82469BC5BE8ACAA794806E7F210CBDCB73A10ADB4BDF2021U0H" TargetMode="External"/><Relationship Id="rId27" Type="http://schemas.openxmlformats.org/officeDocument/2006/relationships/hyperlink" Target="consultantplus://offline/ref=3A3BC6876E95F16C0FE9E65BA091DAB9346892CE64BB3D2BE7143ECE8879D2323B2679EDD9C64A98C5B5DE9BEACAD93F336A01BFDD6FA10A2CU7H" TargetMode="External"/><Relationship Id="rId43" Type="http://schemas.openxmlformats.org/officeDocument/2006/relationships/hyperlink" Target="consultantplus://offline/ref=3A3BC6876E95F16C0FE9F856B6FD86BC3463C9CA60BD317BB8483899D729D4677B667FB89A82469BC5BE8AC8A694806E7F210CBDCB73A10ADB4BDF2021U0H" TargetMode="External"/><Relationship Id="rId48" Type="http://schemas.openxmlformats.org/officeDocument/2006/relationships/hyperlink" Target="consultantplus://offline/ref=3A3BC6876E95F16C0FE9E65BA091DAB9346892CE64BB3D2BE7143ECE8879D2323B2679EDD9C64A98C4B5DE9BEACAD93F336A01BFDD6FA10A2CU7H" TargetMode="External"/><Relationship Id="rId64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69" Type="http://schemas.openxmlformats.org/officeDocument/2006/relationships/hyperlink" Target="consultantplus://offline/ref=3A3BC6876E95F16C0FE9F856B6FD86BC3463C9CA60BF347CB9413899D729D4677B667FB89A82469BC5BD88CFA894806E7F210CBDCB73A10ADB4BDF2021U0H" TargetMode="External"/><Relationship Id="rId113" Type="http://schemas.openxmlformats.org/officeDocument/2006/relationships/hyperlink" Target="consultantplus://offline/ref=3A3BC6876E95F16C0FE9F856B6FD86BC3463C9CA60BD347DB9463899D729D4677B667FB89A82469BC5BE8AC9A894806E7F210CBDCB73A10ADB4BDF2021U0H" TargetMode="External"/><Relationship Id="rId118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134" Type="http://schemas.openxmlformats.org/officeDocument/2006/relationships/hyperlink" Target="consultantplus://offline/ref=3A3BC6876E95F16C0FE9F856B6FD86BC3463C9CA60BD317BB8483899D729D4677B667FB89A82469BC5BE8ACDAE94806E7F210CBDCB73A10ADB4BDF2021U0H" TargetMode="External"/><Relationship Id="rId139" Type="http://schemas.openxmlformats.org/officeDocument/2006/relationships/hyperlink" Target="consultantplus://offline/ref=3A3BC6876E95F16C0FE9F856B6FD86BC3463C9CA60BD317BB8483899D729D4677B667FB89A82469BC5BE8ACDAA94806E7F210CBDCB73A10ADB4BDF2021U0H" TargetMode="External"/><Relationship Id="rId80" Type="http://schemas.openxmlformats.org/officeDocument/2006/relationships/hyperlink" Target="consultantplus://offline/ref=3A3BC6876E95F16C0FE9F856B6FD86BC3463C9CA66BC3E7FB84B6593DF70D8657C6920BD9D93469ACDA08AC8B09DD43D23U9H" TargetMode="External"/><Relationship Id="rId85" Type="http://schemas.openxmlformats.org/officeDocument/2006/relationships/hyperlink" Target="consultantplus://offline/ref=3A3BC6876E95F16C0FE9F856B6FD86BC3463C9CA67B93178BD4B6593DF70D8657C6920BD9D93469ACDA08AC8B09DD43D23U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3BC6876E95F16C0FE9F856B6FD86BC3463C9CA60BC317FBC423899D729D4677B667FB89A82469BC5BE8AC9AC94806E7F210CBDCB73A10ADB4BDF2021U0H" TargetMode="External"/><Relationship Id="rId17" Type="http://schemas.openxmlformats.org/officeDocument/2006/relationships/hyperlink" Target="consultantplus://offline/ref=3A3BC6876E95F16C0FE9F856B6FD86BC3463C9CA60BD317BB8483899D729D4677B667FB89A82469BC5BE8ACBAA94806E7F210CBDCB73A10ADB4BDF2021U0H" TargetMode="External"/><Relationship Id="rId25" Type="http://schemas.openxmlformats.org/officeDocument/2006/relationships/hyperlink" Target="consultantplus://offline/ref=3A3BC6876E95F16C0FE9E65BA091DAB9346892CE64BB3D2BE7143ECE8879D2323B2679EDD9C64B9BC0B5DE9BEACAD93F336A01BFDD6FA10A2CU7H" TargetMode="External"/><Relationship Id="rId33" Type="http://schemas.openxmlformats.org/officeDocument/2006/relationships/hyperlink" Target="consultantplus://offline/ref=3A3BC6876E95F16C0FE9F856B6FD86BC3463C9CA60BC337DB2423899D729D4677B667FB89A82469BC5BE8ACBAD94806E7F210CBDCB73A10ADB4BDF2021U0H" TargetMode="External"/><Relationship Id="rId38" Type="http://schemas.openxmlformats.org/officeDocument/2006/relationships/hyperlink" Target="consultantplus://offline/ref=3A3BC6876E95F16C0FE9F856B6FD86BC3463C9CA60BC377DBB453899D729D4677B667FB89A82469BC5BE8ACBA994806E7F210CBDCB73A10ADB4BDF2021U0H" TargetMode="External"/><Relationship Id="rId46" Type="http://schemas.openxmlformats.org/officeDocument/2006/relationships/hyperlink" Target="consultantplus://offline/ref=3A3BC6876E95F16C0FE9E65BA091DAB9346892CE64BB3D2BE7143ECE8879D2323B2679EDD9C64A99C6B5DE9BEACAD93F336A01BFDD6FA10A2CU7H" TargetMode="External"/><Relationship Id="rId59" Type="http://schemas.openxmlformats.org/officeDocument/2006/relationships/hyperlink" Target="consultantplus://offline/ref=3A3BC6876E95F16C0FE9F856B6FD86BC3463C9CA60BD317BB8483899D729D4677B667FB89A82469BC5BE8AC9A994806E7F210CBDCB73A10ADB4BDF2021U0H" TargetMode="External"/><Relationship Id="rId67" Type="http://schemas.openxmlformats.org/officeDocument/2006/relationships/hyperlink" Target="consultantplus://offline/ref=3A3BC6876E95F16C0FE9F856B6FD86BC3463C9CA60BD317BB8483899D729D4677B667FB89A82469BC5BE8ACEAC94806E7F210CBDCB73A10ADB4BDF2021U0H" TargetMode="External"/><Relationship Id="rId103" Type="http://schemas.openxmlformats.org/officeDocument/2006/relationships/hyperlink" Target="consultantplus://offline/ref=3A3BC6876E95F16C0FE9F856B6FD86BC3463C9CA60BD347DB9463899D729D4677B667FB89A82469BC5BE8AC8AB94806E7F210CBDCB73A10ADB4BDF2021U0H" TargetMode="External"/><Relationship Id="rId108" Type="http://schemas.openxmlformats.org/officeDocument/2006/relationships/hyperlink" Target="consultantplus://offline/ref=3A3BC6876E95F16C0FE9F856B6FD86BC3463C9CA60BD337DB8493899D729D4677B667FB89A82469BC5BE8AC9AA94806E7F210CBDCB73A10ADB4BDF2021U0H" TargetMode="External"/><Relationship Id="rId116" Type="http://schemas.openxmlformats.org/officeDocument/2006/relationships/hyperlink" Target="consultantplus://offline/ref=3A3BC6876E95F16C0FE9F856B6FD86BC3463C9CA60BC317FBC423899D729D4677B667FB89A82469BC5BE8AC9A894806E7F210CBDCB73A10ADB4BDF2021U0H" TargetMode="External"/><Relationship Id="rId124" Type="http://schemas.openxmlformats.org/officeDocument/2006/relationships/hyperlink" Target="consultantplus://offline/ref=3A3BC6876E95F16C0FE9F856B6FD86BC3463C9CA60BD347DB9463899D729D4677B667FB89A82469BC5BE8AC9A994806E7F210CBDCB73A10ADB4BDF2021U0H" TargetMode="External"/><Relationship Id="rId129" Type="http://schemas.openxmlformats.org/officeDocument/2006/relationships/hyperlink" Target="consultantplus://offline/ref=3A3BC6876E95F16C0FE9E65BA091DAB9346892CE64B53D2BE7143ECE8879D232292621E1D9CE559AC7A088CAAC29UDH" TargetMode="External"/><Relationship Id="rId137" Type="http://schemas.openxmlformats.org/officeDocument/2006/relationships/hyperlink" Target="consultantplus://offline/ref=3A3BC6876E95F16C0FE9F856B6FD86BC3463C9CA60BD317BB8483899D729D4677B667FB89A82469BC5BE8ACDAF94806E7F210CBDCB73A10ADB4BDF2021U0H" TargetMode="External"/><Relationship Id="rId20" Type="http://schemas.openxmlformats.org/officeDocument/2006/relationships/hyperlink" Target="consultantplus://offline/ref=3A3BC6876E95F16C0FE9F856B6FD86BC3463C9CA60BD317BB8483899D729D4677B667FB89A82469BC5BE8ACBAA94806E7F210CBDCB73A10ADB4BDF2021U0H" TargetMode="External"/><Relationship Id="rId41" Type="http://schemas.openxmlformats.org/officeDocument/2006/relationships/hyperlink" Target="consultantplus://offline/ref=3A3BC6876E95F16C0FE9F856B6FD86BC3463C9CA60BD317BB8483899D729D4677B667FB89A82469BC5BE8AC8A894806E7F210CBDCB73A10ADB4BDF2021U0H" TargetMode="External"/><Relationship Id="rId54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62" Type="http://schemas.openxmlformats.org/officeDocument/2006/relationships/hyperlink" Target="consultantplus://offline/ref=3A3BC6876E95F16C0FE9F856B6FD86BC3463C9CA60BD317BB8483899D729D4677B667FB89A82469BC5BE8AC9A794806E7F210CBDCB73A10ADB4BDF2021U0H" TargetMode="External"/><Relationship Id="rId70" Type="http://schemas.openxmlformats.org/officeDocument/2006/relationships/hyperlink" Target="consultantplus://offline/ref=3A3BC6876E95F16C0FE9F856B6FD86BC3463C9CA60BF347CB9413899D729D4677B667FB89A82469BC5BD88CCA894806E7F210CBDCB73A10ADB4BDF2021U0H" TargetMode="External"/><Relationship Id="rId75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83" Type="http://schemas.openxmlformats.org/officeDocument/2006/relationships/hyperlink" Target="consultantplus://offline/ref=3A3BC6876E95F16C0FE9F856B6FD86BC3463C9CA65B53778B94B6593DF70D8657C6920BD9D93469ACDA08AC8B09DD43D23U9H" TargetMode="External"/><Relationship Id="rId88" Type="http://schemas.openxmlformats.org/officeDocument/2006/relationships/hyperlink" Target="consultantplus://offline/ref=3A3BC6876E95F16C0FE9F856B6FD86BC3463C9CA60BD347DB9463899D729D4677B667FB89A82469BC5BE8ACBAE94806E7F210CBDCB73A10ADB4BDF2021U0H" TargetMode="External"/><Relationship Id="rId91" Type="http://schemas.openxmlformats.org/officeDocument/2006/relationships/hyperlink" Target="consultantplus://offline/ref=3A3BC6876E95F16C0FE9F856B6FD86BC3463C9CA60BD347DB9463899D729D4677B667FB89A82469BC5BE8ACBAF94806E7F210CBDCB73A10ADB4BDF2021U0H" TargetMode="External"/><Relationship Id="rId96" Type="http://schemas.openxmlformats.org/officeDocument/2006/relationships/hyperlink" Target="consultantplus://offline/ref=3A3BC6876E95F16C0FE9F856B6FD86BC3463C9CA60BD317BB8483899D729D4677B667FB89A82469BC5BE8ACCAC94806E7F210CBDCB73A10ADB4BDF2021U0H" TargetMode="External"/><Relationship Id="rId111" Type="http://schemas.openxmlformats.org/officeDocument/2006/relationships/hyperlink" Target="consultantplus://offline/ref=3A3BC6876E95F16C0FE9F856B6FD86BC3463C9CA60BC367DBB463899D729D4677B667FB89A82469BC5BE8AC8AA94806E7F210CBDCB73A10ADB4BDF2021U0H" TargetMode="External"/><Relationship Id="rId132" Type="http://schemas.openxmlformats.org/officeDocument/2006/relationships/hyperlink" Target="consultantplus://offline/ref=3A3BC6876E95F16C0FE9E65BA091DAB9346892CF62BF3D2BE7143ECE8879D2323B2679E4D1C640CE94FADFC7AE97CA3F396A03BDC126UFH" TargetMode="External"/><Relationship Id="rId140" Type="http://schemas.openxmlformats.org/officeDocument/2006/relationships/hyperlink" Target="consultantplus://offline/ref=3A3BC6876E95F16C0FE9F856B6FD86BC3463C9CA60BD317BB8483899D729D4677B667FB89A82469BC5BE8ACDAB94806E7F210CBDCB73A10ADB4BDF2021U0H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C6876E95F16C0FE9F856B6FD86BC3463C9CA60BD337DB8493899D729D4677B667FB89A82469BC5BE8AC9AA94806E7F210CBDCB73A10ADB4BDF2021U0H" TargetMode="External"/><Relationship Id="rId15" Type="http://schemas.openxmlformats.org/officeDocument/2006/relationships/hyperlink" Target="consultantplus://offline/ref=3A3BC6876E95F16C0FE9E65BA091DAB9346892CE64BB3D2BE7143ECE8879D232292621E1D9CE559AC7A088CAAC29UDH" TargetMode="External"/><Relationship Id="rId23" Type="http://schemas.openxmlformats.org/officeDocument/2006/relationships/hyperlink" Target="consultantplus://offline/ref=3A3BC6876E95F16C0FE9F856B6FD86BC3463C9CA60BD317BB8483899D729D4677B667FB89A82469BC5BE8ACBA994806E7F210CBDCB73A10ADB4BDF2021U0H" TargetMode="External"/><Relationship Id="rId28" Type="http://schemas.openxmlformats.org/officeDocument/2006/relationships/hyperlink" Target="consultantplus://offline/ref=3A3BC6876E95F16C0FE9E65BA091DAB9346892CE64BB3D2BE7143ECE8879D2323B2679EDD9C64A98C4B5DE9BEACAD93F336A01BFDD6FA10A2CU7H" TargetMode="External"/><Relationship Id="rId36" Type="http://schemas.openxmlformats.org/officeDocument/2006/relationships/hyperlink" Target="consultantplus://offline/ref=3A3BC6876E95F16C0FE9F856B6FD86BC3463C9CA60BD337BBB463899D729D4677B667FB89A82469BC5BE8ECAAE94806E7F210CBDCB73A10ADB4BDF2021U0H" TargetMode="External"/><Relationship Id="rId49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57" Type="http://schemas.openxmlformats.org/officeDocument/2006/relationships/hyperlink" Target="consultantplus://offline/ref=3A3BC6876E95F16C0FE9F856B6FD86BC3463C9CA68B4357FBD4B6593DF70D8657C6920AF9DCB4A9AC5BE8AC3A5CB857B6E7901B5DD6DA316C749DD22U0H" TargetMode="External"/><Relationship Id="rId106" Type="http://schemas.openxmlformats.org/officeDocument/2006/relationships/hyperlink" Target="consultantplus://offline/ref=3A3BC6876E95F16C0FE9F856B6FD86BC3463C9CA60BD347DB9463899D729D4677B667FB89A82469BC5BE8AC8A794806E7F210CBDCB73A10ADB4BDF2021U0H" TargetMode="External"/><Relationship Id="rId114" Type="http://schemas.openxmlformats.org/officeDocument/2006/relationships/hyperlink" Target="consultantplus://offline/ref=3A3BC6876E95F16C0FE9F856B6FD86BC3463C9CA60BD317BB8483899D729D4677B667FB89A82469BC5BE8ACCA994806E7F210CBDCB73A10ADB4BDF2021U0H" TargetMode="External"/><Relationship Id="rId119" Type="http://schemas.openxmlformats.org/officeDocument/2006/relationships/hyperlink" Target="consultantplus://offline/ref=3A3BC6876E95F16C0FE9E65BA091DAB9346892CE64B53D2BE7143ECE8879D232292621E1D9CE559AC7A088CAAC29UDH" TargetMode="External"/><Relationship Id="rId127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10" Type="http://schemas.openxmlformats.org/officeDocument/2006/relationships/hyperlink" Target="consultantplus://offline/ref=3A3BC6876E95F16C0FE9F856B6FD86BC3463C9CA60BD317BB8483899D729D4677B667FB89A82469BC5BE8ACAA694806E7F210CBDCB73A10ADB4BDF2021U0H" TargetMode="External"/><Relationship Id="rId31" Type="http://schemas.openxmlformats.org/officeDocument/2006/relationships/hyperlink" Target="consultantplus://offline/ref=3A3BC6876E95F16C0FE9F856B6FD86BC3463C9CA68B4357FBD4B6593DF70D8657C6920AF9DCB4A9AC5BE8AC2A5CB857B6E7901B5DD6DA316C749DD22U0H" TargetMode="External"/><Relationship Id="rId44" Type="http://schemas.openxmlformats.org/officeDocument/2006/relationships/hyperlink" Target="consultantplus://offline/ref=3A3BC6876E95F16C0FE9F856B6FD86BC3463C9CA69BA3E7FBD4B6593DF70D8657C6920AF9DCB4A9AC5BE8BCAA5CB857B6E7901B5DD6DA316C749DD22U0H" TargetMode="External"/><Relationship Id="rId52" Type="http://schemas.openxmlformats.org/officeDocument/2006/relationships/hyperlink" Target="consultantplus://offline/ref=3A3BC6876E95F16C0FE9F856B6FD86BC3463C9CA60BD317BB8483899D729D4677B667FB89A82469BC5BE8AC9AC94806E7F210CBDCB73A10ADB4BDF2021U0H" TargetMode="External"/><Relationship Id="rId60" Type="http://schemas.openxmlformats.org/officeDocument/2006/relationships/hyperlink" Target="consultantplus://offline/ref=3A3BC6876E95F16C0FE9F856B6FD86BC3463C9CA68B4357FBD4B6593DF70D8657C6920AF9DCB4A9AC5BE8BC8A5CB857B6E7901B5DD6DA316C749DD22U0H" TargetMode="External"/><Relationship Id="rId65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73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78" Type="http://schemas.openxmlformats.org/officeDocument/2006/relationships/hyperlink" Target="consultantplus://offline/ref=3A3BC6876E95F16C0FE9F856B6FD86BC3463C9CA60BD317BB8483899D729D4677B667FB89A82469BC5BE8ACFAB94806E7F210CBDCB73A10ADB4BDF2021U0H" TargetMode="External"/><Relationship Id="rId81" Type="http://schemas.openxmlformats.org/officeDocument/2006/relationships/hyperlink" Target="consultantplus://offline/ref=3A3BC6876E95F16C0FE9F856B6FD86BC3463C9CA63B8347ABF4B6593DF70D8657C6920AF9DCB4A9AC5BE8ACDA5CB857B6E7901B5DD6DA316C749DD22U0H" TargetMode="External"/><Relationship Id="rId86" Type="http://schemas.openxmlformats.org/officeDocument/2006/relationships/hyperlink" Target="consultantplus://offline/ref=3A3BC6876E95F16C0FE9F856B6FD86BC3463C9CA66BC317FB84B6593DF70D8657C6920AF9DCB4A9AC5BE8ECCA5CB857B6E7901B5DD6DA316C749DD22U0H" TargetMode="External"/><Relationship Id="rId94" Type="http://schemas.openxmlformats.org/officeDocument/2006/relationships/hyperlink" Target="consultantplus://offline/ref=3A3BC6876E95F16C0FE9F856B6FD86BC3463C9CA60BD347DB9463899D729D4677B667FB89A82469BC5BE8ACBAC94806E7F210CBDCB73A10ADB4BDF2021U0H" TargetMode="External"/><Relationship Id="rId99" Type="http://schemas.openxmlformats.org/officeDocument/2006/relationships/hyperlink" Target="consultantplus://offline/ref=3A3BC6876E95F16C0FE9F856B6FD86BC3463C9CA60BD317BB8483899D729D4677B667FB89A82469BC5BE8ACCAD94806E7F210CBDCB73A10ADB4BDF2021U0H" TargetMode="External"/><Relationship Id="rId101" Type="http://schemas.openxmlformats.org/officeDocument/2006/relationships/hyperlink" Target="consultantplus://offline/ref=3A3BC6876E95F16C0FE9F856B6FD86BC3463C9CA60BC317FBC423899D729D4677B667FB89A82469BC5BE8AC9AD94806E7F210CBDCB73A10ADB4BDF2021U0H" TargetMode="External"/><Relationship Id="rId122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130" Type="http://schemas.openxmlformats.org/officeDocument/2006/relationships/hyperlink" Target="consultantplus://offline/ref=3A3BC6876E95F16C0FE9E65BA091DAB9346892CE64BB3D2BE7143ECE8879D232292621E1D9CE559AC7A088CAAC29UDH" TargetMode="External"/><Relationship Id="rId135" Type="http://schemas.openxmlformats.org/officeDocument/2006/relationships/hyperlink" Target="consultantplus://offline/ref=3A3BC6876E95F16C0FE9F856B6FD86BC3463C9CA60BD347DB9463899D729D4677B667FB89A82469BC5BE8AC9A794806E7F210CBDCB73A10ADB4BDF2021U0H" TargetMode="External"/><Relationship Id="rId143" Type="http://schemas.openxmlformats.org/officeDocument/2006/relationships/hyperlink" Target="consultantplus://offline/ref=3A3BC6876E95F16C0FE9E65BA091DAB9346892CE64B53D2BE7143ECE8879D2323B2679EFDCCD1FCB81EB87CAA681D43D257601BF2CU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BC6876E95F16C0FE9F856B6FD86BC3463C9CA60BD347DB9463899D729D4677B667FB89A82469BC5BE8ACAA694806E7F210CBDCB73A10ADB4BDF2021U0H" TargetMode="External"/><Relationship Id="rId13" Type="http://schemas.openxmlformats.org/officeDocument/2006/relationships/hyperlink" Target="consultantplus://offline/ref=3A3BC6876E95F16C0FE9E65BA091DAB9346892CE64B53D2BE7143ECE8879D2323B2679EDD9C64B9BCCB5DE9BEACAD93F336A01BFDD6FA10A2CU7H" TargetMode="External"/><Relationship Id="rId18" Type="http://schemas.openxmlformats.org/officeDocument/2006/relationships/hyperlink" Target="consultantplus://offline/ref=3A3BC6876E95F16C0FE9F856B6FD86BC3463C9CA60BD317BB8483899D729D4677B667FB89A82469BC5BE8ACBAA94806E7F210CBDCB73A10ADB4BDF2021U0H" TargetMode="External"/><Relationship Id="rId39" Type="http://schemas.openxmlformats.org/officeDocument/2006/relationships/hyperlink" Target="consultantplus://offline/ref=3A3BC6876E95F16C0FE9F856B6FD86BC3463C9CA60BD317BB8483899D729D4677B667FB89A82469BC5BE8AC8AA94806E7F210CBDCB73A10ADB4BDF2021U0H" TargetMode="External"/><Relationship Id="rId109" Type="http://schemas.openxmlformats.org/officeDocument/2006/relationships/hyperlink" Target="consultantplus://offline/ref=3A3BC6876E95F16C0FE9F856B6FD86BC3463C9CA60BD347DB9463899D729D4677B667FB89A82469BC5BE8AC9AB94806E7F210CBDCB73A10ADB4BDF2021U0H" TargetMode="External"/><Relationship Id="rId34" Type="http://schemas.openxmlformats.org/officeDocument/2006/relationships/hyperlink" Target="consultantplus://offline/ref=3A3BC6876E95F16C0FE9F856B6FD86BC3463C9CA60BD317BB8483899D729D4677B667FB89A82469BC5BE8ACBAE94806E7F210CBDCB73A10ADB4BDF2021U0H" TargetMode="External"/><Relationship Id="rId50" Type="http://schemas.openxmlformats.org/officeDocument/2006/relationships/hyperlink" Target="consultantplus://offline/ref=3A3BC6876E95F16C0FE9F856B6FD86BC3463C9CA60BD317BB8483899D729D4677B667FB89A82469BC5BE8AC8A794806E7F210CBDCB73A10ADB4BDF2021U0H" TargetMode="External"/><Relationship Id="rId55" Type="http://schemas.openxmlformats.org/officeDocument/2006/relationships/hyperlink" Target="consultantplus://offline/ref=3A3BC6876E95F16C0FE9F856B6FD86BC3463C9CA60BD317BB8483899D729D4677B667FB89A82469BC5BE8AC9AB94806E7F210CBDCB73A10ADB4BDF2021U0H" TargetMode="External"/><Relationship Id="rId76" Type="http://schemas.openxmlformats.org/officeDocument/2006/relationships/hyperlink" Target="consultantplus://offline/ref=3A3BC6876E95F16C0FE9F856B6FD86BC3463C9CA60BD317BB8483899D729D4677B667FB89A82469BC5BE8ACFAE94806E7F210CBDCB73A10ADB4BDF2021U0H" TargetMode="External"/><Relationship Id="rId97" Type="http://schemas.openxmlformats.org/officeDocument/2006/relationships/hyperlink" Target="consultantplus://offline/ref=3A3BC6876E95F16C0FE9E65BA091DAB9346892CE64BB3D2BE7143ECE8879D2323B2679EDD9C64A98CDB5DE9BEACAD93F336A01BFDD6FA10A2CU7H" TargetMode="External"/><Relationship Id="rId104" Type="http://schemas.openxmlformats.org/officeDocument/2006/relationships/hyperlink" Target="consultantplus://offline/ref=3A3BC6876E95F16C0FE9F856B6FD86BC3463C9CA60BD347DB9463899D729D4677B667FB89A82469BC5BE8AC8A694806E7F210CBDCB73A10ADB4BDF2021U0H" TargetMode="External"/><Relationship Id="rId120" Type="http://schemas.openxmlformats.org/officeDocument/2006/relationships/hyperlink" Target="consultantplus://offline/ref=3A3BC6876E95F16C0FE9E65BA091DAB9346892CE64BB3D2BE7143ECE8879D232292621E1D9CE559AC7A088CAAC29UDH" TargetMode="External"/><Relationship Id="rId125" Type="http://schemas.openxmlformats.org/officeDocument/2006/relationships/hyperlink" Target="consultantplus://offline/ref=3A3BC6876E95F16C0FE9F856B6FD86BC3463C9CA60BD347DB9463899D729D4677B667FB89A82469BC5BE8AC9A994806E7F210CBDCB73A10ADB4BDF2021U0H" TargetMode="External"/><Relationship Id="rId141" Type="http://schemas.openxmlformats.org/officeDocument/2006/relationships/hyperlink" Target="consultantplus://offline/ref=3A3BC6876E95F16C0FE9F856B6FD86BC3463C9CA60BD317BB8483899D729D4677B667FB89A82469BC5BE8ACDA894806E7F210CBDCB73A10ADB4BDF2021U0H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3A3BC6876E95F16C0FE9F856B6FD86BC3463C9CA68BE3574BB4B6593DF70D8657C6920AF9DCB4A9AC5BE8ACDA5CB857B6E7901B5DD6DA316C749DD22U0H" TargetMode="External"/><Relationship Id="rId71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92" Type="http://schemas.openxmlformats.org/officeDocument/2006/relationships/hyperlink" Target="consultantplus://offline/ref=3A3BC6876E95F16C0FE9E65BA091DAB9336F97CF68BC3D2BE7143ECE8879D232292621E1D9CE559AC7A088CAAC29U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3BC6876E95F16C0FE9F856B6FD86BC3463C9CA68B4357FBD4B6593DF70D8657C6920AF9DCB4A9AC5BE8AC2A5CB857B6E7901B5DD6DA316C749DD22U0H" TargetMode="External"/><Relationship Id="rId24" Type="http://schemas.openxmlformats.org/officeDocument/2006/relationships/hyperlink" Target="consultantplus://offline/ref=3A3BC6876E95F16C0FE9F856B6FD86BC3463C9CA60BD317BB8483899D729D4677B667FB89A82469BC5BE8ACBA694806E7F210CBDCB73A10ADB4BDF2021U0H" TargetMode="External"/><Relationship Id="rId40" Type="http://schemas.openxmlformats.org/officeDocument/2006/relationships/hyperlink" Target="consultantplus://offline/ref=3A3BC6876E95F16C0FE9F856B6FD86BC3463C9CA60BC377DBB453899D729D4677B667FB89A82469BC5BE8AC8A694806E7F210CBDCB73A10ADB4BDF2021U0H" TargetMode="External"/><Relationship Id="rId45" Type="http://schemas.openxmlformats.org/officeDocument/2006/relationships/hyperlink" Target="consultantplus://offline/ref=3A3BC6876E95F16C0FE9E65BA091DAB9346892CE64BB3D2BE7143ECE8879D2323B2679EDD9C64B9BC0B5DE9BEACAD93F336A01BFDD6FA10A2CU7H" TargetMode="External"/><Relationship Id="rId66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87" Type="http://schemas.openxmlformats.org/officeDocument/2006/relationships/hyperlink" Target="consultantplus://offline/ref=3A3BC6876E95F16C0FE9F856B6FD86BC3463C9CA68BE3574BB4B6593DF70D8657C6920AF9DCB4A9AC5BE8ACDA5CB857B6E7901B5DD6DA316C749DD22U0H" TargetMode="External"/><Relationship Id="rId110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115" Type="http://schemas.openxmlformats.org/officeDocument/2006/relationships/hyperlink" Target="consultantplus://offline/ref=3A3BC6876E95F16C0FE9F856B6FD86BC3463C9CA60BD337DB8493899D729D4677B667FB89A82469BC5BE8AC9AA94806E7F210CBDCB73A10ADB4BDF2021U0H" TargetMode="External"/><Relationship Id="rId131" Type="http://schemas.openxmlformats.org/officeDocument/2006/relationships/hyperlink" Target="consultantplus://offline/ref=3A3BC6876E95F16C0FE9E65BA091DAB9336092C762BF3D2BE7143ECE8879D232292621E1D9CE559AC7A088CAAC29UDH" TargetMode="External"/><Relationship Id="rId136" Type="http://schemas.openxmlformats.org/officeDocument/2006/relationships/hyperlink" Target="consultantplus://offline/ref=3A3BC6876E95F16C0FE9E65BA091DAB9346892CF62BF3D2BE7143ECE8879D2323B2679E4D1C640CE94FADFC7AE97CA3F396A03BDC126UFH" TargetMode="External"/><Relationship Id="rId61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82" Type="http://schemas.openxmlformats.org/officeDocument/2006/relationships/hyperlink" Target="consultantplus://offline/ref=3A3BC6876E95F16C0FE9F856B6FD86BC3463C9CA62BE367DB34B6593DF70D8657C6920AF9DCB4A9AC5BE8ACDA5CB857B6E7901B5DD6DA316C749DD22U0H" TargetMode="External"/><Relationship Id="rId19" Type="http://schemas.openxmlformats.org/officeDocument/2006/relationships/hyperlink" Target="consultantplus://offline/ref=3A3BC6876E95F16C0FE9F856B6FD86BC3463C9CA60BD357FBB443899D729D4677B667FB89A82469BC5BE8AC8A994806E7F210CBDCB73A10ADB4BDF2021U0H" TargetMode="External"/><Relationship Id="rId14" Type="http://schemas.openxmlformats.org/officeDocument/2006/relationships/hyperlink" Target="consultantplus://offline/ref=3A3BC6876E95F16C0FE9E65BA091DAB933689FCF60BA3D2BE7143ECE8879D232292621E1D9CE559AC7A088CAAC29UDH" TargetMode="External"/><Relationship Id="rId30" Type="http://schemas.openxmlformats.org/officeDocument/2006/relationships/hyperlink" Target="consultantplus://offline/ref=3A3BC6876E95F16C0FE9F856B6FD86BC3463C9CA60BD317BB8483899D729D4677B667FB89A82469BC5BE8AC8AE94806E7F210CBDCB73A10ADB4BDF2021U0H" TargetMode="External"/><Relationship Id="rId35" Type="http://schemas.openxmlformats.org/officeDocument/2006/relationships/hyperlink" Target="consultantplus://offline/ref=3A3BC6876E95F16C0FE9F856B6FD86BC3463C9CA60BD317BB8483899D729D4677B667FB89A82469BC5BE8ACBAE94806E7F210CBDCB73A10ADB4BDF2021U0H" TargetMode="External"/><Relationship Id="rId56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77" Type="http://schemas.openxmlformats.org/officeDocument/2006/relationships/hyperlink" Target="consultantplus://offline/ref=3A3BC6876E95F16C0FE9E65BA091DAB9346892CE64B53D2BE7143ECE8879D2323B2679EEDACF40CE94FADFC7AE97CA3F396A03BDC126UFH" TargetMode="External"/><Relationship Id="rId100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105" Type="http://schemas.openxmlformats.org/officeDocument/2006/relationships/hyperlink" Target="consultantplus://offline/ref=3A3BC6876E95F16C0FE9F856B6FD86BC3463C9CA60BD317BB8483899D729D4677B667FB89A82469BC5BE8ACCAB94806E7F210CBDCB73A10ADB4BDF2021U0H" TargetMode="External"/><Relationship Id="rId126" Type="http://schemas.openxmlformats.org/officeDocument/2006/relationships/hyperlink" Target="consultantplus://offline/ref=3A3BC6876E95F16C0FE9F856B6FD86BC3463C9CA60BD317BB8483899D729D4677B667FB89A82469BC5BE8ACBAF94806E7F210CBDCB73A10ADB4BDF2021U0H" TargetMode="External"/><Relationship Id="rId8" Type="http://schemas.openxmlformats.org/officeDocument/2006/relationships/hyperlink" Target="consultantplus://offline/ref=3A3BC6876E95F16C0FE9F856B6FD86BC3463C9CA68B4357FBD4B6593DF70D8657C6920AF9DCB4A9AC5BE8ACDA5CB857B6E7901B5DD6DA316C749DD22U0H" TargetMode="External"/><Relationship Id="rId51" Type="http://schemas.openxmlformats.org/officeDocument/2006/relationships/hyperlink" Target="consultantplus://offline/ref=3A3BC6876E95F16C0FE9F856B6FD86BC3463C9CA60BD317BB8483899D729D4677B667FB89A82469BC5BE8ACAA794806E7F210CBDCB73A10ADB4BDF2021U0H" TargetMode="External"/><Relationship Id="rId72" Type="http://schemas.openxmlformats.org/officeDocument/2006/relationships/hyperlink" Target="consultantplus://offline/ref=3A3BC6876E95F16C0FE9F856B6FD86BC3463C9CA60BD317BB8483899D729D4677B667FB89A82469BC5BE8ACBAE94806E7F210CBDCB73A10ADB4BDF2021U0H" TargetMode="External"/><Relationship Id="rId93" Type="http://schemas.openxmlformats.org/officeDocument/2006/relationships/hyperlink" Target="consultantplus://offline/ref=3A3BC6876E95F16C0FE9E65BA091DAB9346892CE64BB3D2BE7143ECE8879D2323B2679EDD9C64A98CDB5DE9BEACAD93F336A01BFDD6FA10A2CU7H" TargetMode="External"/><Relationship Id="rId98" Type="http://schemas.openxmlformats.org/officeDocument/2006/relationships/hyperlink" Target="consultantplus://offline/ref=3A3BC6876E95F16C0FE9F856B6FD86BC3463C9CA60BD347DB9463899D729D4677B667FB89A82469BC5BE8AC8AE94806E7F210CBDCB73A10ADB4BDF2021U0H" TargetMode="External"/><Relationship Id="rId121" Type="http://schemas.openxmlformats.org/officeDocument/2006/relationships/hyperlink" Target="consultantplus://offline/ref=3A3BC6876E95F16C0FE9E65BA091DAB9336092C762BF3D2BE7143ECE8879D232292621E1D9CE559AC7A088CAAC29UDH" TargetMode="External"/><Relationship Id="rId142" Type="http://schemas.openxmlformats.org/officeDocument/2006/relationships/hyperlink" Target="consultantplus://offline/ref=3A3BC6876E95F16C0FE9F856B6FD86BC3463C9CA60BD317BB8483899D729D4677B667FB89A82469BC5BE8ACDA994806E7F210CBDCB73A10ADB4BDF2021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12449</Words>
  <Characters>70961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1</cp:revision>
  <dcterms:created xsi:type="dcterms:W3CDTF">2022-02-08T07:20:00Z</dcterms:created>
  <dcterms:modified xsi:type="dcterms:W3CDTF">2022-02-08T07:21:00Z</dcterms:modified>
</cp:coreProperties>
</file>