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C1" w:rsidRPr="00A12738" w:rsidRDefault="007262CB" w:rsidP="0039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CC1" w:rsidRPr="00A1273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D111C" w:rsidRDefault="00507CC1" w:rsidP="0039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A37079">
        <w:rPr>
          <w:rFonts w:ascii="Times New Roman" w:hAnsi="Times New Roman" w:cs="Times New Roman"/>
          <w:b/>
          <w:sz w:val="28"/>
          <w:szCs w:val="28"/>
        </w:rPr>
        <w:t xml:space="preserve">среди социально ориентированных некоммерческих организаций, </w:t>
      </w:r>
      <w:r w:rsidR="001B419E">
        <w:rPr>
          <w:rFonts w:ascii="Times New Roman" w:hAnsi="Times New Roman" w:cs="Times New Roman"/>
          <w:b/>
          <w:sz w:val="28"/>
          <w:szCs w:val="28"/>
        </w:rPr>
        <w:t xml:space="preserve">осуществляющим деятельность в области культуры и искусства, </w:t>
      </w:r>
      <w:r w:rsidRPr="00A127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D328A4" w:rsidRPr="00A41BCF" w:rsidRDefault="00A41BCF" w:rsidP="00A41B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CF">
        <w:rPr>
          <w:rFonts w:ascii="Times New Roman" w:hAnsi="Times New Roman" w:cs="Times New Roman"/>
          <w:b/>
          <w:sz w:val="28"/>
          <w:szCs w:val="28"/>
        </w:rPr>
        <w:t xml:space="preserve">«Организация и проведение </w:t>
      </w:r>
      <w:r w:rsidR="00BF4CF1">
        <w:rPr>
          <w:rFonts w:ascii="Times New Roman" w:hAnsi="Times New Roman" w:cs="Times New Roman"/>
          <w:b/>
          <w:sz w:val="28"/>
          <w:szCs w:val="28"/>
        </w:rPr>
        <w:t>р</w:t>
      </w:r>
      <w:r w:rsidRPr="00A41BCF">
        <w:rPr>
          <w:rFonts w:ascii="Times New Roman" w:hAnsi="Times New Roman" w:cs="Times New Roman"/>
          <w:b/>
          <w:sz w:val="28"/>
          <w:szCs w:val="28"/>
        </w:rPr>
        <w:t>етроспективной художественной выставки «Новые горизонты»»</w:t>
      </w:r>
    </w:p>
    <w:p w:rsidR="00507CC1" w:rsidRPr="00507CC1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1. Предмет Конкурса</w:t>
      </w:r>
      <w:r w:rsidRPr="00A127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7CC1">
        <w:rPr>
          <w:rFonts w:ascii="Times New Roman" w:hAnsi="Times New Roman" w:cs="Times New Roman"/>
          <w:sz w:val="28"/>
          <w:szCs w:val="28"/>
        </w:rPr>
        <w:t xml:space="preserve">еализации проекта </w:t>
      </w:r>
      <w:r w:rsidR="00D328A4" w:rsidRPr="00D328A4">
        <w:rPr>
          <w:rFonts w:ascii="Times New Roman" w:hAnsi="Times New Roman" w:cs="Times New Roman"/>
          <w:sz w:val="28"/>
          <w:szCs w:val="28"/>
        </w:rPr>
        <w:t xml:space="preserve">«Организация и проведение </w:t>
      </w:r>
      <w:r w:rsidR="00BF4CF1">
        <w:rPr>
          <w:rFonts w:ascii="Times New Roman" w:hAnsi="Times New Roman" w:cs="Times New Roman"/>
          <w:sz w:val="28"/>
          <w:szCs w:val="28"/>
        </w:rPr>
        <w:t>р</w:t>
      </w:r>
      <w:r w:rsidR="00A41BCF">
        <w:rPr>
          <w:rFonts w:ascii="Times New Roman" w:hAnsi="Times New Roman" w:cs="Times New Roman"/>
          <w:sz w:val="28"/>
          <w:szCs w:val="28"/>
        </w:rPr>
        <w:t>етроспективной художественной</w:t>
      </w:r>
      <w:r w:rsidR="00D328A4" w:rsidRPr="00D328A4">
        <w:rPr>
          <w:rFonts w:ascii="Times New Roman" w:hAnsi="Times New Roman" w:cs="Times New Roman"/>
          <w:sz w:val="28"/>
          <w:szCs w:val="28"/>
        </w:rPr>
        <w:t xml:space="preserve"> выставки «</w:t>
      </w:r>
      <w:r w:rsidR="00A41BCF">
        <w:rPr>
          <w:rFonts w:ascii="Times New Roman" w:hAnsi="Times New Roman" w:cs="Times New Roman"/>
          <w:sz w:val="28"/>
          <w:szCs w:val="28"/>
        </w:rPr>
        <w:t>Новые горизонты</w:t>
      </w:r>
      <w:r w:rsidR="00D328A4" w:rsidRPr="00D328A4">
        <w:rPr>
          <w:rFonts w:ascii="Times New Roman" w:hAnsi="Times New Roman" w:cs="Times New Roman"/>
          <w:sz w:val="28"/>
          <w:szCs w:val="28"/>
        </w:rPr>
        <w:t xml:space="preserve">»» </w:t>
      </w:r>
      <w:r w:rsidR="00A156BD" w:rsidRPr="00E44A70">
        <w:rPr>
          <w:rFonts w:ascii="Times New Roman" w:hAnsi="Times New Roman" w:cs="Times New Roman"/>
          <w:sz w:val="28"/>
          <w:szCs w:val="28"/>
        </w:rPr>
        <w:t>(далее - проект</w:t>
      </w:r>
      <w:r w:rsidR="00A156BD">
        <w:rPr>
          <w:rFonts w:ascii="Times New Roman" w:hAnsi="Times New Roman" w:cs="Times New Roman"/>
          <w:sz w:val="28"/>
          <w:szCs w:val="28"/>
        </w:rPr>
        <w:t>)</w:t>
      </w:r>
      <w:r w:rsidR="00E44A70">
        <w:rPr>
          <w:rFonts w:ascii="Times New Roman" w:hAnsi="Times New Roman" w:cs="Times New Roman"/>
          <w:sz w:val="28"/>
          <w:szCs w:val="28"/>
        </w:rPr>
        <w:t>.</w:t>
      </w:r>
    </w:p>
    <w:p w:rsidR="00507CC1" w:rsidRPr="00A12738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  <w:r w:rsidRPr="00A12738">
        <w:rPr>
          <w:rFonts w:ascii="Times New Roman" w:hAnsi="Times New Roman" w:cs="Times New Roman"/>
          <w:sz w:val="28"/>
          <w:szCs w:val="28"/>
        </w:rPr>
        <w:t xml:space="preserve">: </w:t>
      </w:r>
      <w:r w:rsidR="00A41BCF">
        <w:rPr>
          <w:rFonts w:ascii="Times New Roman" w:hAnsi="Times New Roman" w:cs="Times New Roman"/>
          <w:sz w:val="28"/>
          <w:szCs w:val="28"/>
        </w:rPr>
        <w:t>Д</w:t>
      </w:r>
      <w:r w:rsidRPr="00A12738">
        <w:rPr>
          <w:rFonts w:ascii="Times New Roman" w:hAnsi="Times New Roman" w:cs="Times New Roman"/>
          <w:sz w:val="28"/>
          <w:szCs w:val="28"/>
        </w:rPr>
        <w:t>епартамент культуры и национальной политики Кемеровской области</w:t>
      </w:r>
    </w:p>
    <w:p w:rsidR="00507CC1" w:rsidRPr="00A12738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3. Место нахождения и почтовый адрес организатора конкурса</w:t>
      </w:r>
      <w:r w:rsidRPr="00A12738">
        <w:rPr>
          <w:rFonts w:ascii="Times New Roman" w:hAnsi="Times New Roman" w:cs="Times New Roman"/>
          <w:sz w:val="28"/>
          <w:szCs w:val="28"/>
        </w:rPr>
        <w:t>: 650064, г. Кемерово, проспект Советский, 58, оф.107.</w:t>
      </w:r>
    </w:p>
    <w:p w:rsidR="00507CC1" w:rsidRPr="00A156BD" w:rsidRDefault="0056707C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CC1">
        <w:rPr>
          <w:rFonts w:ascii="Times New Roman" w:hAnsi="Times New Roman" w:cs="Times New Roman"/>
          <w:sz w:val="28"/>
          <w:szCs w:val="28"/>
        </w:rPr>
        <w:t>. Объем су</w:t>
      </w:r>
      <w:r w:rsidR="00A156BD">
        <w:rPr>
          <w:rFonts w:ascii="Times New Roman" w:hAnsi="Times New Roman" w:cs="Times New Roman"/>
          <w:sz w:val="28"/>
          <w:szCs w:val="28"/>
        </w:rPr>
        <w:t xml:space="preserve">бсидии из бюджета Кемеровской области на реализацию проекта: </w:t>
      </w:r>
      <w:r w:rsidR="00E2739A">
        <w:rPr>
          <w:rFonts w:ascii="Times New Roman" w:hAnsi="Times New Roman" w:cs="Times New Roman"/>
          <w:sz w:val="28"/>
          <w:szCs w:val="28"/>
        </w:rPr>
        <w:t xml:space="preserve"> </w:t>
      </w:r>
      <w:r w:rsidR="00E2739A" w:rsidRPr="00E2739A">
        <w:rPr>
          <w:rFonts w:ascii="Times New Roman" w:hAnsi="Times New Roman" w:cs="Times New Roman"/>
          <w:b w:val="0"/>
          <w:sz w:val="28"/>
          <w:szCs w:val="28"/>
        </w:rPr>
        <w:t>200 000 (двести тысяч)</w:t>
      </w:r>
      <w:r w:rsidR="00E2739A">
        <w:rPr>
          <w:rFonts w:ascii="Times New Roman" w:hAnsi="Times New Roman" w:cs="Times New Roman"/>
          <w:sz w:val="28"/>
          <w:szCs w:val="28"/>
        </w:rPr>
        <w:t xml:space="preserve"> </w:t>
      </w:r>
      <w:r w:rsidR="00A156BD" w:rsidRPr="00A156BD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="00C274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7CC1" w:rsidRDefault="0056707C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7CC1" w:rsidRPr="00A12738">
        <w:rPr>
          <w:rFonts w:ascii="Times New Roman" w:hAnsi="Times New Roman" w:cs="Times New Roman"/>
          <w:sz w:val="28"/>
          <w:szCs w:val="28"/>
        </w:rPr>
        <w:t xml:space="preserve">. </w:t>
      </w:r>
      <w:r w:rsidR="00507CC1">
        <w:rPr>
          <w:rFonts w:ascii="Times New Roman" w:hAnsi="Times New Roman" w:cs="Times New Roman"/>
          <w:sz w:val="28"/>
          <w:szCs w:val="28"/>
        </w:rPr>
        <w:t>Требования к участникам конкурса:</w:t>
      </w:r>
    </w:p>
    <w:p w:rsidR="00014078" w:rsidRDefault="00B72D2A" w:rsidP="0056707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регистрация и </w:t>
      </w:r>
      <w:r w:rsidR="00014078">
        <w:rPr>
          <w:rFonts w:ascii="Times New Roman" w:hAnsi="Times New Roman" w:cs="Times New Roman"/>
          <w:sz w:val="28"/>
        </w:rPr>
        <w:t xml:space="preserve">осуществление некоммерческой организацией деятельности в сфере культуры </w:t>
      </w:r>
      <w:r>
        <w:rPr>
          <w:rFonts w:ascii="Times New Roman" w:hAnsi="Times New Roman" w:cs="Times New Roman"/>
          <w:sz w:val="28"/>
        </w:rPr>
        <w:t xml:space="preserve"> и искусства </w:t>
      </w:r>
      <w:r w:rsidR="00014078">
        <w:rPr>
          <w:rFonts w:ascii="Times New Roman" w:hAnsi="Times New Roman" w:cs="Times New Roman"/>
          <w:sz w:val="28"/>
        </w:rPr>
        <w:t xml:space="preserve">на территории Кемеровской области не менее </w:t>
      </w:r>
      <w:r>
        <w:rPr>
          <w:rFonts w:ascii="Times New Roman" w:hAnsi="Times New Roman" w:cs="Times New Roman"/>
          <w:sz w:val="28"/>
        </w:rPr>
        <w:t>3-х лет</w:t>
      </w:r>
      <w:r w:rsidR="00014078">
        <w:rPr>
          <w:rFonts w:ascii="Times New Roman" w:hAnsi="Times New Roman" w:cs="Times New Roman"/>
          <w:sz w:val="28"/>
        </w:rPr>
        <w:t>;</w:t>
      </w:r>
    </w:p>
    <w:p w:rsidR="00014078" w:rsidRDefault="00014078" w:rsidP="0056707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отсутствие процесса реорганизации, ликвидации некоммерческой организации на основании решения учредителя (участника) некоммерческой организации, иного органа, принявшего решение о ликвидации, или решения арбитражного суда о признании некоммерческой организации банкротом и об открытии конкурсного производства;</w:t>
      </w:r>
    </w:p>
    <w:p w:rsidR="00014078" w:rsidRDefault="00014078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6D">
        <w:rPr>
          <w:rFonts w:ascii="Times New Roman" w:hAnsi="Times New Roman" w:cs="Times New Roman"/>
          <w:sz w:val="28"/>
          <w:szCs w:val="28"/>
        </w:rPr>
        <w:t xml:space="preserve">отсутствие у некоммерческой организации </w:t>
      </w:r>
      <w:r w:rsidR="00A85874">
        <w:rPr>
          <w:rFonts w:ascii="Times New Roman" w:hAnsi="Times New Roman" w:cs="Times New Roman"/>
          <w:sz w:val="28"/>
          <w:szCs w:val="28"/>
        </w:rPr>
        <w:t xml:space="preserve">неисполненной обязанности </w:t>
      </w:r>
      <w:r w:rsidRPr="009F5A6D">
        <w:rPr>
          <w:rFonts w:ascii="Times New Roman" w:hAnsi="Times New Roman" w:cs="Times New Roman"/>
          <w:sz w:val="28"/>
          <w:szCs w:val="28"/>
        </w:rPr>
        <w:t xml:space="preserve">по </w:t>
      </w:r>
      <w:r w:rsidR="00A85874">
        <w:rPr>
          <w:rFonts w:ascii="Times New Roman" w:hAnsi="Times New Roman" w:cs="Times New Roman"/>
          <w:sz w:val="28"/>
          <w:szCs w:val="28"/>
        </w:rPr>
        <w:t xml:space="preserve">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B72D2A">
        <w:rPr>
          <w:rFonts w:ascii="Times New Roman" w:hAnsi="Times New Roman" w:cs="Times New Roman"/>
          <w:sz w:val="28"/>
          <w:szCs w:val="28"/>
        </w:rPr>
        <w:t>о налогах и сборах</w:t>
      </w:r>
      <w:r w:rsidRPr="009F5A6D">
        <w:rPr>
          <w:rFonts w:ascii="Times New Roman" w:hAnsi="Times New Roman" w:cs="Times New Roman"/>
          <w:sz w:val="28"/>
          <w:szCs w:val="28"/>
        </w:rPr>
        <w:t>;</w:t>
      </w:r>
    </w:p>
    <w:p w:rsidR="00A85874" w:rsidRPr="009F5A6D" w:rsidRDefault="00A85874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6D"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возврату в бюджет Кемеровской области субсидий, бюджетных инвестиций и иной просроченной задолженности в бюджет Кемеровской области</w:t>
      </w:r>
      <w:r w:rsidR="00B72D2A">
        <w:rPr>
          <w:rFonts w:ascii="Times New Roman" w:hAnsi="Times New Roman" w:cs="Times New Roman"/>
          <w:sz w:val="28"/>
          <w:szCs w:val="28"/>
        </w:rPr>
        <w:t>;</w:t>
      </w:r>
    </w:p>
    <w:p w:rsidR="00B72D2A" w:rsidRPr="00B72D2A" w:rsidRDefault="00B72D2A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2D2A">
        <w:rPr>
          <w:rFonts w:ascii="Times New Roman" w:hAnsi="Times New Roman" w:cs="Times New Roman"/>
          <w:b w:val="0"/>
          <w:sz w:val="28"/>
          <w:szCs w:val="28"/>
        </w:rPr>
        <w:t xml:space="preserve">оответствие </w:t>
      </w:r>
      <w:r w:rsidR="00AF301D">
        <w:rPr>
          <w:rFonts w:ascii="Times New Roman" w:hAnsi="Times New Roman" w:cs="Times New Roman"/>
          <w:b w:val="0"/>
          <w:sz w:val="28"/>
          <w:szCs w:val="28"/>
        </w:rPr>
        <w:t xml:space="preserve">участия </w:t>
      </w:r>
      <w:r w:rsidR="00AF301D" w:rsidRPr="00AF301D">
        <w:rPr>
          <w:rFonts w:ascii="Times New Roman" w:hAnsi="Times New Roman" w:cs="Times New Roman"/>
          <w:b w:val="0"/>
          <w:sz w:val="28"/>
        </w:rPr>
        <w:t>некоммерческой организацией</w:t>
      </w:r>
      <w:r w:rsidR="00AF301D" w:rsidRPr="00AF3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01D">
        <w:rPr>
          <w:rFonts w:ascii="Times New Roman" w:hAnsi="Times New Roman" w:cs="Times New Roman"/>
          <w:b w:val="0"/>
          <w:sz w:val="28"/>
          <w:szCs w:val="28"/>
        </w:rPr>
        <w:t xml:space="preserve">в реализации проекта уставным целям, задачам и видам деятельности </w:t>
      </w:r>
      <w:r w:rsidR="00AF301D" w:rsidRPr="00AF301D">
        <w:rPr>
          <w:rFonts w:ascii="Times New Roman" w:hAnsi="Times New Roman" w:cs="Times New Roman"/>
          <w:b w:val="0"/>
          <w:sz w:val="28"/>
        </w:rPr>
        <w:t>некоммерческой организации</w:t>
      </w:r>
      <w:r w:rsidR="00AF301D">
        <w:rPr>
          <w:rFonts w:ascii="Times New Roman" w:hAnsi="Times New Roman" w:cs="Times New Roman"/>
          <w:b w:val="0"/>
          <w:sz w:val="28"/>
        </w:rPr>
        <w:t xml:space="preserve">. </w:t>
      </w:r>
    </w:p>
    <w:p w:rsidR="00396682" w:rsidRPr="00531288" w:rsidRDefault="0056707C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7CC1" w:rsidRPr="00A12738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A156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7CC1" w:rsidRPr="00A12738">
        <w:rPr>
          <w:rFonts w:ascii="Times New Roman" w:hAnsi="Times New Roman" w:cs="Times New Roman"/>
          <w:sz w:val="28"/>
          <w:szCs w:val="28"/>
        </w:rPr>
        <w:t>комиссии</w:t>
      </w:r>
      <w:r w:rsidR="00507CC1" w:rsidRPr="00A12738">
        <w:rPr>
          <w:rFonts w:ascii="Times New Roman" w:hAnsi="Times New Roman" w:cs="Times New Roman"/>
          <w:b w:val="0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b w:val="0"/>
          <w:sz w:val="28"/>
          <w:szCs w:val="28"/>
        </w:rPr>
        <w:t>ается</w:t>
      </w:r>
      <w:r w:rsidR="00507CC1" w:rsidRPr="00A12738">
        <w:rPr>
          <w:rFonts w:ascii="Times New Roman" w:hAnsi="Times New Roman" w:cs="Times New Roman"/>
          <w:b w:val="0"/>
          <w:sz w:val="28"/>
          <w:szCs w:val="28"/>
        </w:rPr>
        <w:t xml:space="preserve"> приказом департамента культуры и национальн</w:t>
      </w:r>
      <w:r w:rsidR="00396682">
        <w:rPr>
          <w:rFonts w:ascii="Times New Roman" w:hAnsi="Times New Roman" w:cs="Times New Roman"/>
          <w:b w:val="0"/>
          <w:sz w:val="28"/>
          <w:szCs w:val="28"/>
        </w:rPr>
        <w:t>ой политики Кемеровской области.</w:t>
      </w:r>
    </w:p>
    <w:p w:rsidR="00507CC1" w:rsidRPr="00A12738" w:rsidRDefault="0056707C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7CC1" w:rsidRPr="00A12738">
        <w:rPr>
          <w:rFonts w:ascii="Times New Roman" w:hAnsi="Times New Roman" w:cs="Times New Roman"/>
          <w:sz w:val="28"/>
          <w:szCs w:val="28"/>
        </w:rPr>
        <w:t xml:space="preserve">. </w:t>
      </w:r>
      <w:r w:rsidR="003437D6">
        <w:rPr>
          <w:rFonts w:ascii="Times New Roman" w:hAnsi="Times New Roman" w:cs="Times New Roman"/>
          <w:sz w:val="28"/>
          <w:szCs w:val="28"/>
        </w:rPr>
        <w:t>М</w:t>
      </w:r>
      <w:r w:rsidR="00507CC1" w:rsidRPr="00A12738">
        <w:rPr>
          <w:rFonts w:ascii="Times New Roman" w:hAnsi="Times New Roman" w:cs="Times New Roman"/>
          <w:sz w:val="28"/>
          <w:szCs w:val="28"/>
        </w:rPr>
        <w:t>есто и время подачи конкурсных заявок</w:t>
      </w:r>
    </w:p>
    <w:p w:rsidR="00507CC1" w:rsidRPr="00A12738" w:rsidRDefault="003437D6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D6">
        <w:rPr>
          <w:rFonts w:ascii="Times New Roman" w:hAnsi="Times New Roman" w:cs="Times New Roman"/>
          <w:sz w:val="28"/>
          <w:szCs w:val="28"/>
        </w:rPr>
        <w:t>Конкурсные заявки подаются по а</w:t>
      </w:r>
      <w:r w:rsidR="00507CC1" w:rsidRPr="003437D6">
        <w:rPr>
          <w:rFonts w:ascii="Times New Roman" w:hAnsi="Times New Roman" w:cs="Times New Roman"/>
          <w:sz w:val="28"/>
          <w:szCs w:val="28"/>
        </w:rPr>
        <w:t>дрес</w:t>
      </w:r>
      <w:r w:rsidRPr="003437D6">
        <w:rPr>
          <w:rFonts w:ascii="Times New Roman" w:hAnsi="Times New Roman" w:cs="Times New Roman"/>
          <w:sz w:val="28"/>
          <w:szCs w:val="28"/>
        </w:rPr>
        <w:t>у</w:t>
      </w:r>
      <w:r w:rsidR="00507CC1" w:rsidRPr="003437D6">
        <w:rPr>
          <w:rFonts w:ascii="Times New Roman" w:hAnsi="Times New Roman" w:cs="Times New Roman"/>
          <w:sz w:val="28"/>
          <w:szCs w:val="28"/>
        </w:rPr>
        <w:t xml:space="preserve">: 650064, Кемеровская </w:t>
      </w:r>
      <w:proofErr w:type="gramStart"/>
      <w:r w:rsidR="00507CC1">
        <w:rPr>
          <w:rFonts w:ascii="Times New Roman" w:hAnsi="Times New Roman" w:cs="Times New Roman"/>
          <w:sz w:val="28"/>
          <w:szCs w:val="28"/>
        </w:rPr>
        <w:t>область</w:t>
      </w:r>
      <w:r w:rsidR="009644BF">
        <w:rPr>
          <w:rFonts w:ascii="Times New Roman" w:hAnsi="Times New Roman" w:cs="Times New Roman"/>
          <w:sz w:val="28"/>
          <w:szCs w:val="28"/>
        </w:rPr>
        <w:t xml:space="preserve">, </w:t>
      </w:r>
      <w:r w:rsidR="00D328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328A4">
        <w:rPr>
          <w:rFonts w:ascii="Times New Roman" w:hAnsi="Times New Roman" w:cs="Times New Roman"/>
          <w:sz w:val="28"/>
          <w:szCs w:val="28"/>
        </w:rPr>
        <w:t xml:space="preserve">  </w:t>
      </w:r>
      <w:r w:rsidR="00507CC1" w:rsidRPr="00A12738">
        <w:rPr>
          <w:rFonts w:ascii="Times New Roman" w:hAnsi="Times New Roman" w:cs="Times New Roman"/>
          <w:sz w:val="28"/>
          <w:szCs w:val="28"/>
        </w:rPr>
        <w:t xml:space="preserve"> г. Кемерово, </w:t>
      </w:r>
      <w:r w:rsidR="00507CC1">
        <w:rPr>
          <w:rFonts w:ascii="Times New Roman" w:hAnsi="Times New Roman" w:cs="Times New Roman"/>
          <w:sz w:val="28"/>
          <w:szCs w:val="28"/>
        </w:rPr>
        <w:t xml:space="preserve">Советский </w:t>
      </w:r>
      <w:proofErr w:type="spellStart"/>
      <w:r w:rsidR="00507CC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507CC1">
        <w:rPr>
          <w:rFonts w:ascii="Times New Roman" w:hAnsi="Times New Roman" w:cs="Times New Roman"/>
          <w:sz w:val="28"/>
          <w:szCs w:val="28"/>
        </w:rPr>
        <w:t>, д.58, оф. 10</w:t>
      </w:r>
      <w:r w:rsidR="009644BF">
        <w:rPr>
          <w:rFonts w:ascii="Times New Roman" w:hAnsi="Times New Roman" w:cs="Times New Roman"/>
          <w:sz w:val="28"/>
          <w:szCs w:val="28"/>
        </w:rPr>
        <w:t>9</w:t>
      </w:r>
      <w:r w:rsidR="00675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CC1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Ответственные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88">
        <w:rPr>
          <w:rFonts w:ascii="Times New Roman" w:hAnsi="Times New Roman" w:cs="Times New Roman"/>
          <w:b/>
          <w:sz w:val="28"/>
          <w:szCs w:val="28"/>
        </w:rPr>
        <w:t xml:space="preserve">Коваль Тамара Сергеевна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департамента.</w:t>
      </w:r>
    </w:p>
    <w:p w:rsidR="00507CC1" w:rsidRPr="00A12738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A12738">
        <w:rPr>
          <w:rFonts w:ascii="Times New Roman" w:hAnsi="Times New Roman" w:cs="Times New Roman"/>
          <w:sz w:val="28"/>
          <w:szCs w:val="28"/>
        </w:rPr>
        <w:t>: 8 (3842)</w:t>
      </w:r>
      <w:r w:rsidR="00120F50">
        <w:rPr>
          <w:rFonts w:ascii="Times New Roman" w:hAnsi="Times New Roman" w:cs="Times New Roman"/>
          <w:sz w:val="28"/>
          <w:szCs w:val="28"/>
        </w:rPr>
        <w:t xml:space="preserve"> 36-02-58,</w:t>
      </w:r>
      <w:r w:rsidR="009644BF">
        <w:rPr>
          <w:rFonts w:ascii="Times New Roman" w:hAnsi="Times New Roman" w:cs="Times New Roman"/>
          <w:sz w:val="28"/>
          <w:szCs w:val="28"/>
        </w:rPr>
        <w:t xml:space="preserve"> 58-35-92.</w:t>
      </w:r>
    </w:p>
    <w:p w:rsidR="00507CC1" w:rsidRPr="00A12738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D6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Pr="00A12738">
        <w:rPr>
          <w:rFonts w:ascii="Times New Roman" w:hAnsi="Times New Roman" w:cs="Times New Roman"/>
          <w:sz w:val="28"/>
          <w:szCs w:val="28"/>
        </w:rPr>
        <w:t xml:space="preserve">: </w:t>
      </w:r>
      <w:r w:rsidR="00DB59DF">
        <w:rPr>
          <w:rFonts w:ascii="Times New Roman" w:hAnsi="Times New Roman" w:cs="Times New Roman"/>
          <w:b/>
          <w:sz w:val="28"/>
          <w:szCs w:val="28"/>
        </w:rPr>
        <w:t>02</w:t>
      </w:r>
      <w:r w:rsidRPr="006750B0">
        <w:rPr>
          <w:rFonts w:ascii="Times New Roman" w:hAnsi="Times New Roman" w:cs="Times New Roman"/>
          <w:b/>
          <w:sz w:val="28"/>
          <w:szCs w:val="28"/>
        </w:rPr>
        <w:t>.</w:t>
      </w:r>
      <w:r w:rsidR="00DB59DF">
        <w:rPr>
          <w:rFonts w:ascii="Times New Roman" w:hAnsi="Times New Roman" w:cs="Times New Roman"/>
          <w:b/>
          <w:sz w:val="28"/>
          <w:szCs w:val="28"/>
        </w:rPr>
        <w:t>04</w:t>
      </w:r>
      <w:r w:rsidRPr="006750B0">
        <w:rPr>
          <w:rFonts w:ascii="Times New Roman" w:hAnsi="Times New Roman" w:cs="Times New Roman"/>
          <w:b/>
          <w:sz w:val="28"/>
          <w:szCs w:val="28"/>
        </w:rPr>
        <w:t>.201</w:t>
      </w:r>
      <w:r w:rsidR="00A41BCF">
        <w:rPr>
          <w:rFonts w:ascii="Times New Roman" w:hAnsi="Times New Roman" w:cs="Times New Roman"/>
          <w:b/>
          <w:sz w:val="28"/>
          <w:szCs w:val="28"/>
        </w:rPr>
        <w:t>9</w:t>
      </w:r>
      <w:r w:rsidRPr="006750B0">
        <w:rPr>
          <w:rFonts w:ascii="Times New Roman" w:hAnsi="Times New Roman" w:cs="Times New Roman"/>
          <w:b/>
          <w:sz w:val="28"/>
          <w:szCs w:val="28"/>
        </w:rPr>
        <w:t xml:space="preserve"> года, 17.30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CC1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sz w:val="28"/>
          <w:szCs w:val="28"/>
        </w:rPr>
        <w:lastRenderedPageBreak/>
        <w:t>Позже указанной даты конкурсные заявки не принимаются.</w:t>
      </w:r>
    </w:p>
    <w:p w:rsidR="00507CC1" w:rsidRPr="00A12738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ежедневно, кроме субботы и воскресенья с 8.30 до 12.00 и с 13.00 до 17.30.</w:t>
      </w:r>
    </w:p>
    <w:p w:rsidR="00507CC1" w:rsidRPr="00A12738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sz w:val="28"/>
          <w:szCs w:val="28"/>
        </w:rPr>
        <w:t xml:space="preserve">Каждая конкурсная заявка в запечатанном конверте, поступившая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738">
        <w:rPr>
          <w:rFonts w:ascii="Times New Roman" w:hAnsi="Times New Roman" w:cs="Times New Roman"/>
          <w:sz w:val="28"/>
          <w:szCs w:val="28"/>
        </w:rPr>
        <w:t xml:space="preserve"> установленные сроки приема заявок, регистрируется организатором конкурса в журнале регистрации поступивших </w:t>
      </w:r>
      <w:r w:rsidR="008F6422">
        <w:rPr>
          <w:rFonts w:ascii="Times New Roman" w:hAnsi="Times New Roman" w:cs="Times New Roman"/>
          <w:sz w:val="28"/>
          <w:szCs w:val="28"/>
        </w:rPr>
        <w:t>обращений</w:t>
      </w:r>
      <w:r w:rsidRPr="00A12738">
        <w:rPr>
          <w:rFonts w:ascii="Times New Roman" w:hAnsi="Times New Roman" w:cs="Times New Roman"/>
          <w:sz w:val="28"/>
          <w:szCs w:val="28"/>
        </w:rPr>
        <w:t>.</w:t>
      </w:r>
    </w:p>
    <w:p w:rsidR="00507CC1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конверте с конкурсной заявкой должно быть указано:</w:t>
      </w:r>
    </w:p>
    <w:p w:rsidR="00507CC1" w:rsidRPr="00AD226B" w:rsidRDefault="00507CC1" w:rsidP="0060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Пометка «Заявка на участие в конкурсе</w:t>
      </w:r>
      <w:r w:rsidR="00531288">
        <w:rPr>
          <w:rFonts w:ascii="Times New Roman" w:hAnsi="Times New Roman" w:cs="Times New Roman"/>
          <w:sz w:val="28"/>
          <w:szCs w:val="28"/>
        </w:rPr>
        <w:t xml:space="preserve"> по реализации творческого проекта </w:t>
      </w:r>
      <w:r w:rsidR="007F0E5C" w:rsidRPr="00D328A4">
        <w:rPr>
          <w:rFonts w:ascii="Times New Roman" w:hAnsi="Times New Roman" w:cs="Times New Roman"/>
          <w:sz w:val="28"/>
          <w:szCs w:val="28"/>
        </w:rPr>
        <w:t xml:space="preserve">«Организация и проведение </w:t>
      </w:r>
      <w:r w:rsidR="00BF4CF1">
        <w:rPr>
          <w:rFonts w:ascii="Times New Roman" w:hAnsi="Times New Roman" w:cs="Times New Roman"/>
          <w:sz w:val="28"/>
          <w:szCs w:val="28"/>
        </w:rPr>
        <w:t>р</w:t>
      </w:r>
      <w:r w:rsidR="007F0E5C">
        <w:rPr>
          <w:rFonts w:ascii="Times New Roman" w:hAnsi="Times New Roman" w:cs="Times New Roman"/>
          <w:sz w:val="28"/>
          <w:szCs w:val="28"/>
        </w:rPr>
        <w:t>етроспективной художественной</w:t>
      </w:r>
      <w:r w:rsidR="007F0E5C" w:rsidRPr="00D328A4">
        <w:rPr>
          <w:rFonts w:ascii="Times New Roman" w:hAnsi="Times New Roman" w:cs="Times New Roman"/>
          <w:sz w:val="28"/>
          <w:szCs w:val="28"/>
        </w:rPr>
        <w:t xml:space="preserve"> выставки «</w:t>
      </w:r>
      <w:r w:rsidR="007F0E5C">
        <w:rPr>
          <w:rFonts w:ascii="Times New Roman" w:hAnsi="Times New Roman" w:cs="Times New Roman"/>
          <w:sz w:val="28"/>
          <w:szCs w:val="28"/>
        </w:rPr>
        <w:t>Новые горизонты</w:t>
      </w:r>
      <w:r w:rsidR="007F0E5C" w:rsidRPr="00D328A4">
        <w:rPr>
          <w:rFonts w:ascii="Times New Roman" w:hAnsi="Times New Roman" w:cs="Times New Roman"/>
          <w:sz w:val="28"/>
          <w:szCs w:val="28"/>
        </w:rPr>
        <w:t>»»</w:t>
      </w:r>
      <w:r w:rsidR="00D328A4">
        <w:rPr>
          <w:rFonts w:ascii="Times New Roman" w:hAnsi="Times New Roman" w:cs="Times New Roman"/>
          <w:sz w:val="28"/>
          <w:szCs w:val="28"/>
        </w:rPr>
        <w:t>.</w:t>
      </w:r>
    </w:p>
    <w:p w:rsidR="00507CC1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31288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507CC1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31288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07CC1" w:rsidRPr="00A12738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12738">
        <w:rPr>
          <w:rFonts w:ascii="Times New Roman" w:hAnsi="Times New Roman" w:cs="Times New Roman"/>
          <w:b/>
          <w:sz w:val="28"/>
          <w:szCs w:val="28"/>
        </w:rPr>
        <w:t>. Требования к оформлению и содержанию конкурсной заявки</w:t>
      </w:r>
    </w:p>
    <w:p w:rsidR="003437D6" w:rsidRDefault="00F70661" w:rsidP="00D83AAD">
      <w:pPr>
        <w:pStyle w:val="ConsPlusTitle"/>
        <w:ind w:firstLine="567"/>
        <w:jc w:val="both"/>
        <w:rPr>
          <w:rFonts w:ascii="Times New Roman" w:hAnsi="Times New Roman" w:cs="Times New Roman"/>
          <w:sz w:val="28"/>
        </w:rPr>
      </w:pPr>
      <w:r w:rsidRPr="00F70661">
        <w:rPr>
          <w:rFonts w:ascii="Times New Roman" w:hAnsi="Times New Roman" w:cs="Times New Roman"/>
          <w:b w:val="0"/>
          <w:sz w:val="28"/>
        </w:rPr>
        <w:t>Конкурсная заявка должна соответствовать</w:t>
      </w:r>
      <w:r>
        <w:rPr>
          <w:rFonts w:ascii="Times New Roman" w:hAnsi="Times New Roman" w:cs="Times New Roman"/>
          <w:b w:val="0"/>
          <w:sz w:val="28"/>
        </w:rPr>
        <w:t xml:space="preserve"> прилагаемому заданию на реализацию проекта.</w:t>
      </w:r>
    </w:p>
    <w:p w:rsidR="00C716AD" w:rsidRDefault="00C716AD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К заявке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618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описание реализации проекта, содержащее</w:t>
      </w:r>
    </w:p>
    <w:p w:rsidR="00C716AD" w:rsidRPr="00666189" w:rsidRDefault="00C716AD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618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6189">
        <w:rPr>
          <w:rFonts w:ascii="Times New Roman" w:hAnsi="Times New Roman" w:cs="Times New Roman"/>
          <w:sz w:val="28"/>
          <w:szCs w:val="28"/>
        </w:rPr>
        <w:t xml:space="preserve"> о целевой аудитории проекта (количественные и качественные характеристики);</w:t>
      </w:r>
    </w:p>
    <w:p w:rsidR="00C716AD" w:rsidRPr="00666189" w:rsidRDefault="00C716AD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продукты (услуги), которые будут производиться (оказываться) в рамках проекта;</w:t>
      </w:r>
    </w:p>
    <w:p w:rsidR="00C716AD" w:rsidRPr="00666189" w:rsidRDefault="00C716AD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этапы реализации проекта и план работы</w:t>
      </w:r>
      <w:r>
        <w:rPr>
          <w:rFonts w:ascii="Times New Roman" w:hAnsi="Times New Roman" w:cs="Times New Roman"/>
          <w:sz w:val="28"/>
          <w:szCs w:val="28"/>
        </w:rPr>
        <w:t xml:space="preserve"> (в необходим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случаях)</w:t>
      </w:r>
      <w:r w:rsidRPr="00666189">
        <w:rPr>
          <w:rFonts w:ascii="Times New Roman" w:hAnsi="Times New Roman" w:cs="Times New Roman"/>
          <w:sz w:val="28"/>
          <w:szCs w:val="28"/>
        </w:rPr>
        <w:t>;</w:t>
      </w:r>
    </w:p>
    <w:p w:rsidR="00C716AD" w:rsidRPr="00666189" w:rsidRDefault="00C716AD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ожидаемые результаты проекта (качественные и количественные);</w:t>
      </w:r>
    </w:p>
    <w:p w:rsidR="00C716AD" w:rsidRPr="00666189" w:rsidRDefault="00C716AD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информацию о привлеченных партнерах и описание степени их участия в проекте;</w:t>
      </w:r>
    </w:p>
    <w:p w:rsidR="00C716AD" w:rsidRPr="00666189" w:rsidRDefault="00C716AD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перечень мероприятий и положения об их проведении в рамках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CC1" w:rsidRDefault="00507CC1" w:rsidP="0056707C">
      <w:pPr>
        <w:pStyle w:val="ConsPlusTitle"/>
        <w:ind w:firstLine="567"/>
        <w:jc w:val="both"/>
        <w:rPr>
          <w:rFonts w:ascii="Times New Roman" w:hAnsi="Times New Roman" w:cs="Times New Roman"/>
          <w:sz w:val="28"/>
        </w:rPr>
      </w:pPr>
      <w:r w:rsidRPr="00136234">
        <w:rPr>
          <w:rFonts w:ascii="Times New Roman" w:hAnsi="Times New Roman" w:cs="Times New Roman"/>
          <w:sz w:val="28"/>
        </w:rPr>
        <w:t xml:space="preserve">К </w:t>
      </w:r>
      <w:r w:rsidR="00F70661">
        <w:rPr>
          <w:rFonts w:ascii="Times New Roman" w:hAnsi="Times New Roman" w:cs="Times New Roman"/>
          <w:sz w:val="28"/>
        </w:rPr>
        <w:t xml:space="preserve">конкурсной </w:t>
      </w:r>
      <w:r w:rsidRPr="00136234">
        <w:rPr>
          <w:rFonts w:ascii="Times New Roman" w:hAnsi="Times New Roman" w:cs="Times New Roman"/>
          <w:sz w:val="28"/>
        </w:rPr>
        <w:t xml:space="preserve">заявке </w:t>
      </w:r>
      <w:r>
        <w:rPr>
          <w:rFonts w:ascii="Times New Roman" w:hAnsi="Times New Roman" w:cs="Times New Roman"/>
          <w:sz w:val="28"/>
        </w:rPr>
        <w:t xml:space="preserve">в </w:t>
      </w:r>
      <w:r w:rsidRPr="00136234">
        <w:rPr>
          <w:rFonts w:ascii="Times New Roman" w:hAnsi="Times New Roman" w:cs="Times New Roman"/>
          <w:sz w:val="28"/>
        </w:rPr>
        <w:t>обязательно</w:t>
      </w:r>
      <w:r>
        <w:rPr>
          <w:rFonts w:ascii="Times New Roman" w:hAnsi="Times New Roman" w:cs="Times New Roman"/>
          <w:sz w:val="28"/>
        </w:rPr>
        <w:t>м порядке</w:t>
      </w:r>
      <w:r w:rsidRPr="00136234">
        <w:rPr>
          <w:rFonts w:ascii="Times New Roman" w:hAnsi="Times New Roman" w:cs="Times New Roman"/>
          <w:sz w:val="28"/>
        </w:rPr>
        <w:t xml:space="preserve"> прила</w:t>
      </w:r>
      <w:r>
        <w:rPr>
          <w:rFonts w:ascii="Times New Roman" w:hAnsi="Times New Roman" w:cs="Times New Roman"/>
          <w:sz w:val="28"/>
        </w:rPr>
        <w:t>г</w:t>
      </w:r>
      <w:r w:rsidRPr="00136234">
        <w:rPr>
          <w:rFonts w:ascii="Times New Roman" w:hAnsi="Times New Roman" w:cs="Times New Roman"/>
          <w:sz w:val="28"/>
        </w:rPr>
        <w:t>аются</w:t>
      </w:r>
      <w:r>
        <w:rPr>
          <w:rFonts w:ascii="Times New Roman" w:hAnsi="Times New Roman" w:cs="Times New Roman"/>
          <w:sz w:val="28"/>
        </w:rPr>
        <w:t>:</w:t>
      </w:r>
      <w:r w:rsidRPr="00136234">
        <w:rPr>
          <w:rFonts w:ascii="Times New Roman" w:hAnsi="Times New Roman" w:cs="Times New Roman"/>
          <w:sz w:val="28"/>
        </w:rPr>
        <w:t xml:space="preserve"> </w:t>
      </w:r>
    </w:p>
    <w:p w:rsidR="003437D6" w:rsidRPr="00666189" w:rsidRDefault="003437D6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обоснование финансового обеспечения проекта и (или) возмещения расходов, связанных с реализацией проекта (смета расходов), с указанием всех источников финансирования;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сведения о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, содержащие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 xml:space="preserve">полученная не ранее чем за </w:t>
      </w:r>
      <w:r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666189">
        <w:rPr>
          <w:rFonts w:ascii="Times New Roman" w:hAnsi="Times New Roman" w:cs="Times New Roman"/>
          <w:sz w:val="28"/>
          <w:szCs w:val="28"/>
        </w:rPr>
        <w:t>до дня объявления конкурсного отбора выписка из Единого государственного реестра юридических лиц (оригинал) или нотариально заверенная копия такой выписки;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документы, подтверждающие опыт работы некоммерческой организации (копии дипломов, благодарственных писем, афиш, буклетов проектов, организованных некоммерческой организацией, статьи в средствах массовой информации о деятельности некоммерческой организации, видеоролики мероприятий, организованных некоммерческой организацией);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 xml:space="preserve">сведения из налогового органа об исполнении налогоплательщиком обязанности по уплате налогов, сборов, страховых взносов, пеней, полученные не ранее чем за </w:t>
      </w:r>
      <w:r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666189">
        <w:rPr>
          <w:rFonts w:ascii="Times New Roman" w:hAnsi="Times New Roman" w:cs="Times New Roman"/>
          <w:sz w:val="28"/>
          <w:szCs w:val="28"/>
        </w:rPr>
        <w:t>до дня объявления конкурсного отбора;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некоммерческой организации без доверенности;</w:t>
      </w:r>
    </w:p>
    <w:p w:rsidR="003437D6" w:rsidRPr="00666189" w:rsidRDefault="003437D6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 xml:space="preserve">в случае если от имени некоммерческой организации действует иное </w:t>
      </w:r>
      <w:r w:rsidRPr="00666189">
        <w:rPr>
          <w:rFonts w:ascii="Times New Roman" w:hAnsi="Times New Roman" w:cs="Times New Roman"/>
          <w:sz w:val="28"/>
          <w:szCs w:val="28"/>
        </w:rPr>
        <w:lastRenderedPageBreak/>
        <w:t>лицо, к заявке также прикладывается доверенность на осуществление действий от имени некоммерческой организации, заверенная в порядке, установленном действующим законодательством Российской Федерации;</w:t>
      </w:r>
    </w:p>
    <w:p w:rsidR="003437D6" w:rsidRPr="00666189" w:rsidRDefault="003437D6" w:rsidP="005670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3437D6" w:rsidRPr="00666189" w:rsidRDefault="003437D6" w:rsidP="005670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507CC1" w:rsidRPr="00D820FC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20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Процедуры рассмотрения и оценки конкурсных заявок</w:t>
      </w:r>
    </w:p>
    <w:p w:rsidR="00507CC1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20FC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0FC">
        <w:rPr>
          <w:rFonts w:ascii="Times New Roman" w:hAnsi="Times New Roman" w:cs="Times New Roman"/>
          <w:sz w:val="28"/>
          <w:szCs w:val="28"/>
        </w:rPr>
        <w:t xml:space="preserve"> рассмотрения и оценки конкурсных заявок осуществляются конкурсной комиссией и фиксируются в </w:t>
      </w:r>
      <w:r w:rsidRPr="00D820FC">
        <w:rPr>
          <w:rFonts w:ascii="Times New Roman" w:hAnsi="Times New Roman" w:cs="Times New Roman"/>
          <w:sz w:val="28"/>
        </w:rPr>
        <w:t xml:space="preserve">протоколе вскрытия заявок </w:t>
      </w:r>
      <w:r w:rsidR="008B59A9">
        <w:rPr>
          <w:rFonts w:ascii="Times New Roman" w:hAnsi="Times New Roman" w:cs="Times New Roman"/>
          <w:sz w:val="28"/>
        </w:rPr>
        <w:t xml:space="preserve">и </w:t>
      </w:r>
      <w:r w:rsidRPr="00D820FC">
        <w:rPr>
          <w:rFonts w:ascii="Times New Roman" w:hAnsi="Times New Roman" w:cs="Times New Roman"/>
          <w:sz w:val="28"/>
        </w:rPr>
        <w:t>протоколе рассмотрения</w:t>
      </w:r>
      <w:r w:rsidR="00220193">
        <w:rPr>
          <w:rFonts w:ascii="Times New Roman" w:hAnsi="Times New Roman" w:cs="Times New Roman"/>
          <w:sz w:val="28"/>
        </w:rPr>
        <w:t xml:space="preserve"> и оценки </w:t>
      </w:r>
      <w:r w:rsidRPr="00D820FC">
        <w:rPr>
          <w:rFonts w:ascii="Times New Roman" w:hAnsi="Times New Roman" w:cs="Times New Roman"/>
          <w:sz w:val="28"/>
        </w:rPr>
        <w:t>заявок</w:t>
      </w:r>
      <w:r w:rsidR="00220193">
        <w:rPr>
          <w:rFonts w:ascii="Times New Roman" w:hAnsi="Times New Roman" w:cs="Times New Roman"/>
          <w:sz w:val="28"/>
        </w:rPr>
        <w:t>.</w:t>
      </w:r>
    </w:p>
    <w:p w:rsidR="00507CC1" w:rsidRPr="0040105D" w:rsidRDefault="00507CC1" w:rsidP="0056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20FC">
        <w:rPr>
          <w:rFonts w:ascii="Times New Roman" w:hAnsi="Times New Roman" w:cs="Times New Roman"/>
          <w:sz w:val="28"/>
        </w:rPr>
        <w:t xml:space="preserve">Конкурсная комиссия принимает решение простым большинством голосов. </w:t>
      </w:r>
      <w:r w:rsidR="00E335D9">
        <w:rPr>
          <w:rFonts w:ascii="Times New Roman" w:hAnsi="Times New Roman" w:cs="Times New Roman"/>
          <w:sz w:val="28"/>
        </w:rPr>
        <w:t>При равенстве голосов, голос председателя комиссии является решающим.</w:t>
      </w:r>
    </w:p>
    <w:p w:rsidR="00507CC1" w:rsidRPr="0040105D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20FC">
        <w:rPr>
          <w:rFonts w:ascii="Times New Roman" w:hAnsi="Times New Roman" w:cs="Times New Roman"/>
          <w:sz w:val="28"/>
        </w:rPr>
        <w:t xml:space="preserve">Протокол подписывается всеми членами </w:t>
      </w:r>
      <w:r w:rsidRPr="0040105D">
        <w:rPr>
          <w:rFonts w:ascii="Times New Roman" w:hAnsi="Times New Roman" w:cs="Times New Roman"/>
          <w:sz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рсной комиссии</w:t>
      </w:r>
      <w:r w:rsidRPr="0040105D">
        <w:rPr>
          <w:rFonts w:ascii="Times New Roman" w:hAnsi="Times New Roman" w:cs="Times New Roman"/>
          <w:sz w:val="28"/>
          <w:szCs w:val="28"/>
        </w:rPr>
        <w:t>.</w:t>
      </w:r>
      <w:r w:rsidRPr="00A12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CC1" w:rsidRDefault="00E335D9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7C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7CC1" w:rsidRPr="00A12738">
        <w:rPr>
          <w:rFonts w:ascii="Times New Roman" w:hAnsi="Times New Roman" w:cs="Times New Roman"/>
          <w:b/>
          <w:sz w:val="28"/>
          <w:szCs w:val="28"/>
        </w:rPr>
        <w:t xml:space="preserve">Дата объявления результатов Конкурса: </w:t>
      </w:r>
      <w:r w:rsidR="00744B62">
        <w:rPr>
          <w:rFonts w:ascii="Times New Roman" w:hAnsi="Times New Roman" w:cs="Times New Roman"/>
          <w:sz w:val="28"/>
          <w:szCs w:val="28"/>
        </w:rPr>
        <w:t>03</w:t>
      </w:r>
      <w:r w:rsidR="00507CC1" w:rsidRPr="00E335D9">
        <w:rPr>
          <w:rFonts w:ascii="Times New Roman" w:hAnsi="Times New Roman" w:cs="Times New Roman"/>
          <w:sz w:val="28"/>
          <w:szCs w:val="28"/>
        </w:rPr>
        <w:t>.</w:t>
      </w:r>
      <w:r w:rsidR="00744B62">
        <w:rPr>
          <w:rFonts w:ascii="Times New Roman" w:hAnsi="Times New Roman" w:cs="Times New Roman"/>
          <w:sz w:val="28"/>
          <w:szCs w:val="28"/>
        </w:rPr>
        <w:t>04</w:t>
      </w:r>
      <w:r w:rsidR="00507CC1" w:rsidRPr="00E335D9">
        <w:rPr>
          <w:rFonts w:ascii="Times New Roman" w:hAnsi="Times New Roman" w:cs="Times New Roman"/>
          <w:sz w:val="28"/>
          <w:szCs w:val="28"/>
        </w:rPr>
        <w:t>.201</w:t>
      </w:r>
      <w:r w:rsidR="007F0E5C">
        <w:rPr>
          <w:rFonts w:ascii="Times New Roman" w:hAnsi="Times New Roman" w:cs="Times New Roman"/>
          <w:sz w:val="28"/>
          <w:szCs w:val="28"/>
        </w:rPr>
        <w:t>9</w:t>
      </w:r>
      <w:r w:rsidR="00507CC1" w:rsidRPr="00E335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7CC1" w:rsidRPr="00A12738">
        <w:rPr>
          <w:rFonts w:ascii="Times New Roman" w:hAnsi="Times New Roman" w:cs="Times New Roman"/>
          <w:sz w:val="28"/>
          <w:szCs w:val="28"/>
        </w:rPr>
        <w:t>.</w:t>
      </w:r>
    </w:p>
    <w:p w:rsidR="00C511AA" w:rsidRDefault="00C06673" w:rsidP="00EA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C06673">
        <w:rPr>
          <w:rFonts w:ascii="Times New Roman" w:hAnsi="Times New Roman" w:cs="Times New Roman"/>
          <w:sz w:val="28"/>
          <w:szCs w:val="28"/>
        </w:rPr>
        <w:t>В случае представления не более одной заявк</w:t>
      </w:r>
      <w:r>
        <w:rPr>
          <w:rFonts w:ascii="Times New Roman" w:hAnsi="Times New Roman" w:cs="Times New Roman"/>
          <w:sz w:val="28"/>
          <w:szCs w:val="28"/>
        </w:rPr>
        <w:t xml:space="preserve">и конкурс признается не состоявшимся, </w:t>
      </w:r>
      <w:r w:rsidR="00EA373B">
        <w:rPr>
          <w:rFonts w:ascii="Times New Roman" w:hAnsi="Times New Roman" w:cs="Times New Roman"/>
          <w:sz w:val="28"/>
          <w:szCs w:val="28"/>
        </w:rPr>
        <w:t xml:space="preserve">победителем признается </w:t>
      </w:r>
      <w:r>
        <w:rPr>
          <w:rFonts w:ascii="Times New Roman" w:hAnsi="Times New Roman" w:cs="Times New Roman"/>
          <w:sz w:val="28"/>
          <w:szCs w:val="28"/>
        </w:rPr>
        <w:t xml:space="preserve">и соглашение о предоставлении субсидии </w:t>
      </w:r>
      <w:r w:rsidRPr="00C06673">
        <w:rPr>
          <w:rFonts w:ascii="Times New Roman" w:hAnsi="Times New Roman" w:cs="Times New Roman"/>
          <w:sz w:val="28"/>
          <w:szCs w:val="28"/>
        </w:rPr>
        <w:t>заключается с единственным участником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6673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в случае соответствия его </w:t>
      </w:r>
      <w:r w:rsidR="00933F88">
        <w:rPr>
          <w:rFonts w:ascii="Times New Roman" w:hAnsi="Times New Roman" w:cs="Times New Roman"/>
          <w:sz w:val="28"/>
          <w:szCs w:val="28"/>
        </w:rPr>
        <w:t>конкурсным требованиям.</w:t>
      </w:r>
      <w:r w:rsidR="00C511A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11AA" w:rsidRDefault="00C511AA" w:rsidP="0039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C511AA" w:rsidRDefault="00C511AA" w:rsidP="0039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A12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реализацию проекта</w:t>
      </w:r>
    </w:p>
    <w:p w:rsidR="00C511AA" w:rsidRDefault="00DB59DF" w:rsidP="0039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DF">
        <w:rPr>
          <w:rFonts w:ascii="Times New Roman" w:hAnsi="Times New Roman"/>
          <w:b/>
          <w:sz w:val="28"/>
          <w:szCs w:val="28"/>
        </w:rPr>
        <w:t>«Организация и проведение Ретроспективной художественной выставки «Новые горизонты»»</w:t>
      </w:r>
    </w:p>
    <w:p w:rsidR="00DB59DF" w:rsidRDefault="00DB59DF" w:rsidP="0039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3138"/>
        <w:gridCol w:w="5168"/>
      </w:tblGrid>
      <w:tr w:rsidR="002E5B06" w:rsidTr="0016449E">
        <w:tc>
          <w:tcPr>
            <w:tcW w:w="1039" w:type="dxa"/>
          </w:tcPr>
          <w:p w:rsidR="00C511AA" w:rsidRPr="00015318" w:rsidRDefault="00C511AA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5318" w:rsidRPr="00015318">
              <w:rPr>
                <w:rFonts w:ascii="Times New Roman" w:hAnsi="Times New Roman" w:cs="Times New Roman"/>
                <w:sz w:val="28"/>
                <w:szCs w:val="28"/>
              </w:rPr>
              <w:t xml:space="preserve"> п/</w:t>
            </w:r>
            <w:r w:rsidRPr="000153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5318" w:rsidRPr="00015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38" w:type="dxa"/>
          </w:tcPr>
          <w:p w:rsidR="00C511AA" w:rsidRPr="00015318" w:rsidRDefault="00015318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1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168" w:type="dxa"/>
          </w:tcPr>
          <w:p w:rsidR="00C511AA" w:rsidRDefault="00A41BCF" w:rsidP="00997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Ретроспективной художественной</w:t>
            </w: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 горизонты</w:t>
            </w: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5B06" w:rsidTr="0016449E">
        <w:tc>
          <w:tcPr>
            <w:tcW w:w="1039" w:type="dxa"/>
          </w:tcPr>
          <w:p w:rsidR="00A671C1" w:rsidRPr="0057446B" w:rsidRDefault="00A671C1" w:rsidP="00574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A671C1" w:rsidRPr="00015318" w:rsidRDefault="00A671C1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168" w:type="dxa"/>
          </w:tcPr>
          <w:p w:rsidR="00997127" w:rsidRDefault="00A41BCF" w:rsidP="00D32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</w:t>
            </w:r>
            <w:r w:rsidR="00BF4C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етроспективной художественной</w:t>
            </w: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 горизонты</w:t>
            </w:r>
            <w:r w:rsidR="00BF4C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28A4" w:rsidRPr="00D328A4" w:rsidRDefault="00997127" w:rsidP="00D32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рамках </w:t>
            </w:r>
            <w:r w:rsidR="00E2739A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празднования 300-летия Кузбасса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2739A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8A4" w:rsidRDefault="00D328A4" w:rsidP="00D32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выставки связана с актуализацией темы </w:t>
            </w:r>
            <w:r w:rsidR="00E2739A">
              <w:rPr>
                <w:rFonts w:ascii="Times New Roman" w:hAnsi="Times New Roman" w:cs="Times New Roman"/>
                <w:sz w:val="28"/>
                <w:szCs w:val="28"/>
              </w:rPr>
              <w:t>культурного достояни</w:t>
            </w:r>
            <w:r w:rsidR="00BF4C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739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Кузбасса, его природных богатств и красоты края</w:t>
            </w: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8A4" w:rsidRDefault="0057446B" w:rsidP="00C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проводится в целях</w:t>
            </w:r>
            <w:r w:rsidRPr="00E81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потенциала среди профессиональных художников, продвижени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культурно-исторических традиций и современных тенденций </w:t>
            </w:r>
            <w:proofErr w:type="gramStart"/>
            <w:r w:rsidR="00D328A4" w:rsidRPr="00BF4CF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  изобразительном</w:t>
            </w:r>
            <w:proofErr w:type="gramEnd"/>
            <w:r w:rsidR="00D328A4" w:rsidRPr="00BF4CF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искусстве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DF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49E" w:rsidRDefault="0057446B" w:rsidP="0016449E">
            <w:pPr>
              <w:ind w:left="14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</w:t>
            </w:r>
            <w:r w:rsidRPr="00E812FF">
              <w:rPr>
                <w:rFonts w:ascii="Times New Roman" w:hAnsi="Times New Roman" w:cs="Times New Roman"/>
                <w:sz w:val="28"/>
                <w:szCs w:val="28"/>
              </w:rPr>
              <w:t xml:space="preserve">адачами </w:t>
            </w:r>
            <w:r w:rsidR="00A2554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E812FF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  <w:r w:rsidR="00AD2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49E" w:rsidRPr="00D328A4" w:rsidRDefault="0016449E" w:rsidP="0016449E">
            <w:pPr>
              <w:ind w:left="141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>Отражение культурно-исторического наследия и тенденций развития современных городов</w:t>
            </w:r>
            <w:r w:rsidR="00E2739A">
              <w:rPr>
                <w:rFonts w:ascii="Times New Roman" w:hAnsi="Times New Roman"/>
                <w:sz w:val="28"/>
                <w:szCs w:val="28"/>
              </w:rPr>
              <w:t xml:space="preserve"> Кузбасса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 xml:space="preserve"> в творчестве художников.</w:t>
            </w:r>
          </w:p>
          <w:p w:rsidR="0016449E" w:rsidRPr="00D328A4" w:rsidRDefault="0016449E" w:rsidP="0016449E">
            <w:pPr>
              <w:ind w:left="141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>.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ab/>
              <w:t xml:space="preserve">Поддержка творчества </w:t>
            </w:r>
            <w:r w:rsidR="00E2739A">
              <w:rPr>
                <w:rFonts w:ascii="Times New Roman" w:hAnsi="Times New Roman"/>
                <w:sz w:val="28"/>
                <w:szCs w:val="28"/>
              </w:rPr>
              <w:t xml:space="preserve">профессиональных художников </w:t>
            </w:r>
            <w:r w:rsidR="00DB59DF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>, продвижение их концептуального видения.</w:t>
            </w:r>
          </w:p>
          <w:p w:rsidR="00997127" w:rsidRPr="00455A89" w:rsidRDefault="007F0E5C" w:rsidP="00BF4CF1">
            <w:pPr>
              <w:ind w:left="175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CF1">
              <w:rPr>
                <w:rFonts w:ascii="Times New Roman" w:hAnsi="Times New Roman"/>
                <w:sz w:val="28"/>
                <w:szCs w:val="28"/>
              </w:rPr>
              <w:t>3</w:t>
            </w:r>
            <w:r w:rsidR="0016449E" w:rsidRPr="00BF4CF1">
              <w:rPr>
                <w:rFonts w:ascii="Times New Roman" w:hAnsi="Times New Roman"/>
                <w:sz w:val="28"/>
                <w:szCs w:val="28"/>
              </w:rPr>
              <w:t>.</w:t>
            </w:r>
            <w:r w:rsidR="0016449E" w:rsidRPr="00BF4CF1">
              <w:rPr>
                <w:rFonts w:ascii="Times New Roman" w:hAnsi="Times New Roman"/>
                <w:sz w:val="28"/>
                <w:szCs w:val="28"/>
              </w:rPr>
              <w:tab/>
              <w:t xml:space="preserve">Популяризация творческих проектов, посвященных продвижению историко-культурного наследия </w:t>
            </w:r>
            <w:r w:rsidR="00DB59DF" w:rsidRPr="00BF4CF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="00BF4CF1" w:rsidRPr="00BF4C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E5B06" w:rsidTr="0016449E">
        <w:tc>
          <w:tcPr>
            <w:tcW w:w="1039" w:type="dxa"/>
          </w:tcPr>
          <w:p w:rsidR="00015318" w:rsidRPr="0057446B" w:rsidRDefault="00015318" w:rsidP="00574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015318" w:rsidRPr="00015318" w:rsidRDefault="00015318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168" w:type="dxa"/>
          </w:tcPr>
          <w:p w:rsidR="00997127" w:rsidRDefault="00015318" w:rsidP="0099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7F0E5C" w:rsidRPr="00015318" w:rsidRDefault="00015318" w:rsidP="0005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F0E5C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  <w:r w:rsidR="009971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A89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</w:tr>
      <w:tr w:rsidR="002E5B06" w:rsidTr="0016449E">
        <w:tc>
          <w:tcPr>
            <w:tcW w:w="1039" w:type="dxa"/>
          </w:tcPr>
          <w:p w:rsidR="00015318" w:rsidRPr="0057446B" w:rsidRDefault="00015318" w:rsidP="00574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015318" w:rsidRDefault="00015318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5168" w:type="dxa"/>
          </w:tcPr>
          <w:p w:rsidR="00015318" w:rsidRDefault="0016449E" w:rsidP="0045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32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1BCF">
              <w:rPr>
                <w:rFonts w:ascii="Times New Roman" w:hAnsi="Times New Roman"/>
                <w:sz w:val="28"/>
                <w:szCs w:val="28"/>
              </w:rPr>
              <w:t>4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BCF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55A89">
              <w:rPr>
                <w:rFonts w:ascii="Times New Roman" w:hAnsi="Times New Roman"/>
                <w:sz w:val="28"/>
                <w:szCs w:val="28"/>
              </w:rPr>
              <w:t>30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A89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41BCF">
              <w:rPr>
                <w:rFonts w:ascii="Times New Roman" w:hAnsi="Times New Roman"/>
                <w:sz w:val="28"/>
                <w:szCs w:val="28"/>
              </w:rPr>
              <w:t>9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168" w:type="dxa"/>
          </w:tcPr>
          <w:p w:rsidR="0016449E" w:rsidRPr="00560FDB" w:rsidRDefault="008E52BD" w:rsidP="00455A89">
            <w:pPr>
              <w:tabs>
                <w:tab w:val="left" w:pos="600"/>
              </w:tabs>
              <w:ind w:left="360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FDB">
              <w:rPr>
                <w:rFonts w:ascii="Times New Roman" w:hAnsi="Times New Roman"/>
                <w:sz w:val="28"/>
                <w:szCs w:val="28"/>
              </w:rPr>
              <w:t>Ч</w:t>
            </w:r>
            <w:r w:rsidR="0016449E" w:rsidRPr="00560FDB">
              <w:rPr>
                <w:rFonts w:ascii="Times New Roman" w:hAnsi="Times New Roman"/>
                <w:sz w:val="28"/>
                <w:szCs w:val="28"/>
              </w:rPr>
              <w:t>лен</w:t>
            </w:r>
            <w:r w:rsidR="00A41BCF" w:rsidRPr="00560FDB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560FDB" w:rsidRPr="00560FDB">
              <w:rPr>
                <w:rFonts w:ascii="Times New Roman" w:hAnsi="Times New Roman"/>
                <w:sz w:val="28"/>
                <w:szCs w:val="28"/>
              </w:rPr>
              <w:t xml:space="preserve">Новокузнецкого </w:t>
            </w:r>
            <w:proofErr w:type="gramStart"/>
            <w:r w:rsidR="00560FDB" w:rsidRPr="00560FDB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560FDB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proofErr w:type="gramEnd"/>
            <w:r w:rsidR="00560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BCF" w:rsidRPr="00560FDB">
              <w:rPr>
                <w:rFonts w:ascii="Times New Roman" w:hAnsi="Times New Roman"/>
                <w:sz w:val="28"/>
                <w:szCs w:val="28"/>
              </w:rPr>
              <w:t xml:space="preserve">ВТОО «Союз </w:t>
            </w:r>
            <w:r w:rsidR="00A41BCF" w:rsidRPr="00560FDB">
              <w:rPr>
                <w:rFonts w:ascii="Times New Roman" w:hAnsi="Times New Roman"/>
                <w:sz w:val="28"/>
                <w:szCs w:val="28"/>
              </w:rPr>
              <w:lastRenderedPageBreak/>
              <w:t>художников России»</w:t>
            </w:r>
            <w:r w:rsidR="00560FDB">
              <w:rPr>
                <w:rFonts w:ascii="Times New Roman" w:hAnsi="Times New Roman"/>
                <w:sz w:val="28"/>
                <w:szCs w:val="28"/>
              </w:rPr>
              <w:t>, не менее 5</w:t>
            </w:r>
            <w:r w:rsidR="00560FDB" w:rsidRPr="00560FDB">
              <w:rPr>
                <w:rFonts w:ascii="Times New Roman" w:hAnsi="Times New Roman"/>
                <w:sz w:val="28"/>
                <w:szCs w:val="28"/>
              </w:rPr>
              <w:t>0</w:t>
            </w:r>
            <w:r w:rsidR="00560FD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16449E" w:rsidRPr="00560FDB" w:rsidRDefault="0016449E" w:rsidP="00455A89">
            <w:pPr>
              <w:ind w:left="141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представляемых в рамках реализации проекта художественных выставок </w:t>
            </w:r>
          </w:p>
        </w:tc>
        <w:tc>
          <w:tcPr>
            <w:tcW w:w="5168" w:type="dxa"/>
          </w:tcPr>
          <w:p w:rsidR="00997127" w:rsidRDefault="00455A89" w:rsidP="00DB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16449E" w:rsidRPr="00930BA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</w:t>
            </w:r>
            <w:r w:rsidR="00A41BC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16449E" w:rsidRPr="00930BA3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="00A41B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49E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представлением </w:t>
            </w:r>
            <w:r w:rsidR="00997127">
              <w:rPr>
                <w:rFonts w:ascii="Times New Roman" w:hAnsi="Times New Roman" w:cs="Times New Roman"/>
                <w:sz w:val="28"/>
                <w:szCs w:val="28"/>
              </w:rPr>
              <w:t xml:space="preserve">в общем </w:t>
            </w:r>
          </w:p>
          <w:p w:rsidR="0016449E" w:rsidRDefault="0016449E" w:rsidP="00DB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B59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 (предполагаемое число посетителей)</w:t>
            </w:r>
          </w:p>
        </w:tc>
        <w:tc>
          <w:tcPr>
            <w:tcW w:w="5168" w:type="dxa"/>
          </w:tcPr>
          <w:p w:rsidR="0016449E" w:rsidRPr="0016449E" w:rsidRDefault="0016449E" w:rsidP="0016449E">
            <w:pPr>
              <w:ind w:left="141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9E">
              <w:rPr>
                <w:rFonts w:ascii="Times New Roman" w:hAnsi="Times New Roman"/>
                <w:sz w:val="28"/>
                <w:szCs w:val="28"/>
              </w:rPr>
              <w:t>Ученики и преподаватели художественных школ</w:t>
            </w:r>
            <w:r w:rsidR="00DB59DF">
              <w:rPr>
                <w:rFonts w:ascii="Times New Roman" w:hAnsi="Times New Roman"/>
                <w:sz w:val="28"/>
                <w:szCs w:val="28"/>
              </w:rPr>
              <w:t>,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школ искусств, студенты и преподаватели средне специальных и высших учебных заведений, жители</w:t>
            </w:r>
            <w:r w:rsidR="00DB59DF">
              <w:rPr>
                <w:rFonts w:ascii="Times New Roman" w:hAnsi="Times New Roman"/>
                <w:sz w:val="28"/>
                <w:szCs w:val="28"/>
              </w:rPr>
              <w:t>,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гости город</w:t>
            </w:r>
            <w:r w:rsidR="00DB59D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Кемерово</w:t>
            </w:r>
            <w:r w:rsidR="00DB59DF">
              <w:rPr>
                <w:rFonts w:ascii="Times New Roman" w:hAnsi="Times New Roman"/>
                <w:sz w:val="28"/>
                <w:szCs w:val="28"/>
              </w:rPr>
              <w:t>, города Новокузнецка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449E" w:rsidRDefault="0016449E" w:rsidP="00D523EB">
            <w:pPr>
              <w:ind w:left="14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9E">
              <w:rPr>
                <w:rFonts w:ascii="Times New Roman" w:hAnsi="Times New Roman"/>
                <w:sz w:val="28"/>
                <w:szCs w:val="28"/>
              </w:rPr>
              <w:t>За период работы экспозици</w:t>
            </w:r>
            <w:r w:rsidR="00A41BCF">
              <w:rPr>
                <w:rFonts w:ascii="Times New Roman" w:hAnsi="Times New Roman"/>
                <w:sz w:val="28"/>
                <w:szCs w:val="28"/>
              </w:rPr>
              <w:t>й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выставки </w:t>
            </w:r>
            <w:r w:rsidR="00274DF0">
              <w:rPr>
                <w:rFonts w:ascii="Times New Roman" w:hAnsi="Times New Roman"/>
                <w:sz w:val="28"/>
                <w:szCs w:val="28"/>
              </w:rPr>
              <w:t>предполагается ее посе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>щени</w:t>
            </w:r>
            <w:r w:rsidR="00274DF0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127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>1000 человек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задействованных площадок и требования к ним</w:t>
            </w:r>
          </w:p>
        </w:tc>
        <w:tc>
          <w:tcPr>
            <w:tcW w:w="5168" w:type="dxa"/>
          </w:tcPr>
          <w:p w:rsidR="0016449E" w:rsidRDefault="0016449E" w:rsidP="00A4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6A6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Выставочные залы в количестве не менее </w:t>
            </w:r>
            <w:r w:rsidR="00A41BCF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A547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56A6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не менее </w:t>
            </w:r>
            <w:r w:rsidR="00A5473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6656A6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приспособленные для экспонирования произведений изобразительного искусства и посещения выставки не </w:t>
            </w:r>
            <w:r w:rsidRPr="001A22FA">
              <w:rPr>
                <w:rFonts w:ascii="Times New Roman" w:hAnsi="Times New Roman" w:cs="Times New Roman"/>
                <w:sz w:val="28"/>
                <w:szCs w:val="28"/>
              </w:rPr>
              <w:t>менее 100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</w:t>
            </w:r>
          </w:p>
        </w:tc>
        <w:tc>
          <w:tcPr>
            <w:tcW w:w="5168" w:type="dxa"/>
          </w:tcPr>
          <w:p w:rsidR="0016449E" w:rsidRDefault="0016449E" w:rsidP="00D5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встреч в количестве не менее трех</w:t>
            </w:r>
            <w:r w:rsidRPr="0016449E">
              <w:rPr>
                <w:rFonts w:ascii="Times New Roman" w:hAnsi="Times New Roman" w:cs="Times New Roman"/>
                <w:sz w:val="28"/>
                <w:szCs w:val="28"/>
              </w:rPr>
              <w:t>, с привлечение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A54734">
              <w:rPr>
                <w:rFonts w:ascii="Times New Roman" w:hAnsi="Times New Roman" w:cs="Times New Roman"/>
                <w:sz w:val="28"/>
                <w:szCs w:val="28"/>
              </w:rPr>
              <w:t>профессиональных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искусствоведов не менее одного, </w:t>
            </w:r>
            <w:r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творчества участников </w:t>
            </w:r>
            <w:r w:rsidR="00DB59DF" w:rsidRPr="00D523EB">
              <w:rPr>
                <w:rFonts w:ascii="Times New Roman" w:hAnsi="Times New Roman" w:cs="Times New Roman"/>
                <w:sz w:val="28"/>
                <w:szCs w:val="28"/>
              </w:rPr>
              <w:t>выставки в каталоге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проекта</w:t>
            </w:r>
          </w:p>
        </w:tc>
        <w:tc>
          <w:tcPr>
            <w:tcW w:w="5168" w:type="dxa"/>
          </w:tcPr>
          <w:p w:rsidR="0016449E" w:rsidRPr="00D523EB" w:rsidRDefault="00D523EB" w:rsidP="00D5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Ррассмотрение</w:t>
            </w:r>
            <w:proofErr w:type="spellEnd"/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 работ</w:t>
            </w:r>
            <w:r w:rsidR="00DB59DF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734" w:rsidRPr="00D523EB">
              <w:rPr>
                <w:rFonts w:ascii="Times New Roman" w:hAnsi="Times New Roman" w:cs="Times New Roman"/>
                <w:sz w:val="28"/>
                <w:szCs w:val="28"/>
              </w:rPr>
              <w:t>искусствовед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A54734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E52BD" w:rsidRPr="00D523EB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8E52BD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3EB">
              <w:rPr>
                <w:rFonts w:ascii="Times New Roman" w:hAnsi="Times New Roman" w:cs="Times New Roman"/>
                <w:sz w:val="28"/>
                <w:szCs w:val="28"/>
              </w:rPr>
              <w:t>искусств с публикацией отзывов</w:t>
            </w:r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и рецензий </w:t>
            </w:r>
            <w:r w:rsidR="00302FD0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официальных сайтах </w:t>
            </w:r>
            <w:r w:rsidR="00DB59DF" w:rsidRPr="00D523EB">
              <w:rPr>
                <w:rFonts w:ascii="Times New Roman" w:hAnsi="Times New Roman" w:cs="Times New Roman"/>
                <w:sz w:val="28"/>
                <w:szCs w:val="28"/>
              </w:rPr>
              <w:t>Новокузнецкого городского отделения ВТОО «Союз художников России», ГАУК КО «Кузбасский центр искусств»</w:t>
            </w:r>
            <w:r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5 публикаций)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5168" w:type="dxa"/>
          </w:tcPr>
          <w:p w:rsidR="00FD6ECA" w:rsidRDefault="0016449E" w:rsidP="00A5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6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информации о проекте: наружная реклама, печатная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продукция, </w:t>
            </w:r>
            <w:r w:rsidRPr="002E5B06">
              <w:rPr>
                <w:rFonts w:ascii="Times New Roman" w:hAnsi="Times New Roman" w:cs="Times New Roman"/>
                <w:sz w:val="28"/>
                <w:szCs w:val="28"/>
              </w:rPr>
              <w:t>печатные и электронные средства массовой информации</w:t>
            </w:r>
            <w:r w:rsidR="00FD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944" w:rsidRDefault="00D77944" w:rsidP="00A5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Издание полноцветного </w:t>
            </w:r>
            <w:r w:rsidR="00DB59DF">
              <w:rPr>
                <w:rFonts w:ascii="Times New Roman" w:hAnsi="Times New Roman" w:cs="Times New Roman"/>
                <w:sz w:val="28"/>
                <w:szCs w:val="28"/>
              </w:rPr>
              <w:t xml:space="preserve">каталога </w:t>
            </w:r>
            <w:r w:rsidRPr="00D77944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с фамилиями участников тиражом не менее </w:t>
            </w:r>
            <w:r w:rsidR="00455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7944">
              <w:rPr>
                <w:rFonts w:ascii="Times New Roman" w:hAnsi="Times New Roman" w:cs="Times New Roman"/>
                <w:sz w:val="28"/>
                <w:szCs w:val="28"/>
              </w:rPr>
              <w:t>00 экземпляров</w:t>
            </w:r>
          </w:p>
          <w:p w:rsidR="00FD6ECA" w:rsidRDefault="00FD6ECA" w:rsidP="00F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участнику </w:t>
            </w:r>
          </w:p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финансированию</w:t>
            </w:r>
          </w:p>
        </w:tc>
        <w:tc>
          <w:tcPr>
            <w:tcW w:w="5168" w:type="dxa"/>
          </w:tcPr>
          <w:p w:rsidR="00EA032C" w:rsidRPr="00EA032C" w:rsidRDefault="00EA032C" w:rsidP="00EA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10% </w:t>
            </w:r>
          </w:p>
          <w:p w:rsidR="0016449E" w:rsidRDefault="00EA032C" w:rsidP="00EA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C">
              <w:rPr>
                <w:rFonts w:ascii="Times New Roman" w:hAnsi="Times New Roman" w:cs="Times New Roman"/>
                <w:sz w:val="28"/>
                <w:szCs w:val="28"/>
              </w:rPr>
              <w:t>от суммы бюджетного финансирования</w:t>
            </w:r>
          </w:p>
        </w:tc>
      </w:tr>
    </w:tbl>
    <w:p w:rsidR="0057446B" w:rsidRDefault="0057446B" w:rsidP="00574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F68" w:rsidRPr="0057446B" w:rsidRDefault="00A671C1" w:rsidP="005744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6B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="00C511AA" w:rsidRPr="00574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CC1" w:rsidRDefault="000D2F68" w:rsidP="00574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71C1">
        <w:rPr>
          <w:rFonts w:ascii="Times New Roman" w:hAnsi="Times New Roman" w:cs="Times New Roman"/>
          <w:sz w:val="28"/>
          <w:szCs w:val="28"/>
        </w:rPr>
        <w:t xml:space="preserve">частник конкурса </w:t>
      </w:r>
      <w:r>
        <w:rPr>
          <w:rFonts w:ascii="Times New Roman" w:hAnsi="Times New Roman" w:cs="Times New Roman"/>
          <w:sz w:val="28"/>
          <w:szCs w:val="28"/>
        </w:rPr>
        <w:t>представляет подтверждение участия в проекте заявленных в настоящем задании  и привлекаемых им дополнительно участников проекта в виде</w:t>
      </w:r>
      <w:r w:rsidR="00A41BCF">
        <w:rPr>
          <w:rFonts w:ascii="Times New Roman" w:hAnsi="Times New Roman" w:cs="Times New Roman"/>
          <w:sz w:val="28"/>
          <w:szCs w:val="28"/>
        </w:rPr>
        <w:t xml:space="preserve"> протокола заседания выставочного комитета Новокузнецкого городского отделения Всероссийской творческой общественной организации «Союз художников России»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46B" w:rsidRDefault="000D2F68" w:rsidP="00574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представляет подтверждение предоставления для реализации проекта </w:t>
      </w:r>
      <w:r w:rsidR="002E5B06">
        <w:rPr>
          <w:rFonts w:ascii="Times New Roman" w:hAnsi="Times New Roman" w:cs="Times New Roman"/>
          <w:sz w:val="28"/>
          <w:szCs w:val="28"/>
        </w:rPr>
        <w:t>выставочных площадей</w:t>
      </w:r>
      <w:r w:rsidR="00563688">
        <w:rPr>
          <w:rFonts w:ascii="Times New Roman" w:hAnsi="Times New Roman" w:cs="Times New Roman"/>
          <w:sz w:val="28"/>
          <w:szCs w:val="28"/>
        </w:rPr>
        <w:t xml:space="preserve">, соответствующих указанным требованиям в виде гарантийных писем организаций – владельцев </w:t>
      </w:r>
      <w:r w:rsidR="002E5B06">
        <w:rPr>
          <w:rFonts w:ascii="Times New Roman" w:hAnsi="Times New Roman" w:cs="Times New Roman"/>
          <w:sz w:val="28"/>
          <w:szCs w:val="28"/>
        </w:rPr>
        <w:t>выставочных площадей</w:t>
      </w:r>
      <w:r w:rsidR="00563688">
        <w:rPr>
          <w:rFonts w:ascii="Times New Roman" w:hAnsi="Times New Roman" w:cs="Times New Roman"/>
          <w:sz w:val="28"/>
          <w:szCs w:val="28"/>
        </w:rPr>
        <w:t xml:space="preserve"> и (или) заключенных с ними предварительных договоров.</w:t>
      </w:r>
    </w:p>
    <w:sectPr w:rsidR="0057446B" w:rsidSect="0057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1CC1"/>
    <w:multiLevelType w:val="hybridMultilevel"/>
    <w:tmpl w:val="15C6B318"/>
    <w:lvl w:ilvl="0" w:tplc="BC7E9C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67A7"/>
    <w:multiLevelType w:val="hybridMultilevel"/>
    <w:tmpl w:val="6756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5"/>
    <w:rsid w:val="000012B3"/>
    <w:rsid w:val="00014078"/>
    <w:rsid w:val="00015318"/>
    <w:rsid w:val="00020562"/>
    <w:rsid w:val="000533F7"/>
    <w:rsid w:val="00056877"/>
    <w:rsid w:val="000D2F68"/>
    <w:rsid w:val="000E4743"/>
    <w:rsid w:val="000F55F9"/>
    <w:rsid w:val="00120F50"/>
    <w:rsid w:val="0016449E"/>
    <w:rsid w:val="00166C3E"/>
    <w:rsid w:val="00172868"/>
    <w:rsid w:val="00177243"/>
    <w:rsid w:val="001A22FA"/>
    <w:rsid w:val="001B419E"/>
    <w:rsid w:val="001C52A9"/>
    <w:rsid w:val="001F5B11"/>
    <w:rsid w:val="0021120A"/>
    <w:rsid w:val="00220193"/>
    <w:rsid w:val="002567F2"/>
    <w:rsid w:val="00274DF0"/>
    <w:rsid w:val="00275DDA"/>
    <w:rsid w:val="002C5A6C"/>
    <w:rsid w:val="002D27E3"/>
    <w:rsid w:val="002E5B06"/>
    <w:rsid w:val="00301CB9"/>
    <w:rsid w:val="00302FD0"/>
    <w:rsid w:val="00332012"/>
    <w:rsid w:val="003437D6"/>
    <w:rsid w:val="00396682"/>
    <w:rsid w:val="003A0BA0"/>
    <w:rsid w:val="003C5107"/>
    <w:rsid w:val="00455A89"/>
    <w:rsid w:val="0048337A"/>
    <w:rsid w:val="004B5840"/>
    <w:rsid w:val="00507CC1"/>
    <w:rsid w:val="00522376"/>
    <w:rsid w:val="00531288"/>
    <w:rsid w:val="00560FDB"/>
    <w:rsid w:val="00563688"/>
    <w:rsid w:val="0056707C"/>
    <w:rsid w:val="0057446B"/>
    <w:rsid w:val="00592120"/>
    <w:rsid w:val="00594993"/>
    <w:rsid w:val="006021E5"/>
    <w:rsid w:val="00623F61"/>
    <w:rsid w:val="00624C42"/>
    <w:rsid w:val="00643D23"/>
    <w:rsid w:val="006656A6"/>
    <w:rsid w:val="006750B0"/>
    <w:rsid w:val="006752C4"/>
    <w:rsid w:val="006D7603"/>
    <w:rsid w:val="007112FC"/>
    <w:rsid w:val="0072615E"/>
    <w:rsid w:val="007262CB"/>
    <w:rsid w:val="00744B62"/>
    <w:rsid w:val="00783839"/>
    <w:rsid w:val="007B63D0"/>
    <w:rsid w:val="007F0E5C"/>
    <w:rsid w:val="00823787"/>
    <w:rsid w:val="00836AE0"/>
    <w:rsid w:val="00885CC5"/>
    <w:rsid w:val="008917A0"/>
    <w:rsid w:val="008B59A9"/>
    <w:rsid w:val="008E52BD"/>
    <w:rsid w:val="008F6422"/>
    <w:rsid w:val="00921FD1"/>
    <w:rsid w:val="00930BA3"/>
    <w:rsid w:val="00933F88"/>
    <w:rsid w:val="00943C8C"/>
    <w:rsid w:val="009644BF"/>
    <w:rsid w:val="009935D6"/>
    <w:rsid w:val="00997127"/>
    <w:rsid w:val="009D111C"/>
    <w:rsid w:val="009F5BF7"/>
    <w:rsid w:val="00A156BD"/>
    <w:rsid w:val="00A25544"/>
    <w:rsid w:val="00A37079"/>
    <w:rsid w:val="00A41BCF"/>
    <w:rsid w:val="00A54734"/>
    <w:rsid w:val="00A63168"/>
    <w:rsid w:val="00A671C1"/>
    <w:rsid w:val="00A67D58"/>
    <w:rsid w:val="00A75AC5"/>
    <w:rsid w:val="00A85874"/>
    <w:rsid w:val="00AD226B"/>
    <w:rsid w:val="00AD230D"/>
    <w:rsid w:val="00AF301D"/>
    <w:rsid w:val="00B22D09"/>
    <w:rsid w:val="00B6129E"/>
    <w:rsid w:val="00B72D2A"/>
    <w:rsid w:val="00BA4D9D"/>
    <w:rsid w:val="00BF4CF1"/>
    <w:rsid w:val="00C06673"/>
    <w:rsid w:val="00C27455"/>
    <w:rsid w:val="00C511AA"/>
    <w:rsid w:val="00C66453"/>
    <w:rsid w:val="00C716AD"/>
    <w:rsid w:val="00D328A4"/>
    <w:rsid w:val="00D523EB"/>
    <w:rsid w:val="00D77944"/>
    <w:rsid w:val="00D83AAD"/>
    <w:rsid w:val="00DB59DF"/>
    <w:rsid w:val="00E2551A"/>
    <w:rsid w:val="00E2739A"/>
    <w:rsid w:val="00E335D9"/>
    <w:rsid w:val="00E44A70"/>
    <w:rsid w:val="00E77DAE"/>
    <w:rsid w:val="00EA032C"/>
    <w:rsid w:val="00EA373B"/>
    <w:rsid w:val="00EA4EF9"/>
    <w:rsid w:val="00F70661"/>
    <w:rsid w:val="00FB2D57"/>
    <w:rsid w:val="00FD6ECA"/>
    <w:rsid w:val="00FE1602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507D"/>
  <w15:docId w15:val="{2E1ECEF3-2F75-44DA-8EE3-3EC6FB83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uiPriority w:val="99"/>
    <w:rsid w:val="00507CC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">
    <w:name w:val="ConsPlusNormal"/>
    <w:rsid w:val="0034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5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BC1A-4D8E-4C00-82C6-B0902852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Наталья В.</dc:creator>
  <cp:lastModifiedBy>Власова Марина Н.</cp:lastModifiedBy>
  <cp:revision>8</cp:revision>
  <cp:lastPrinted>2017-10-16T09:05:00Z</cp:lastPrinted>
  <dcterms:created xsi:type="dcterms:W3CDTF">2019-02-08T03:27:00Z</dcterms:created>
  <dcterms:modified xsi:type="dcterms:W3CDTF">2019-02-08T07:11:00Z</dcterms:modified>
</cp:coreProperties>
</file>