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6F" w:rsidRPr="0013376F" w:rsidRDefault="0013376F" w:rsidP="0013376F">
      <w:pPr>
        <w:shd w:val="clear" w:color="auto" w:fill="FFFFFF"/>
        <w:spacing w:after="346"/>
        <w:ind w:firstLine="0"/>
        <w:jc w:val="left"/>
        <w:outlineLvl w:val="0"/>
        <w:rPr>
          <w:rFonts w:ascii="inherit" w:hAnsi="inherit"/>
          <w:b/>
          <w:bCs/>
          <w:color w:val="000000"/>
          <w:kern w:val="36"/>
          <w:sz w:val="40"/>
          <w:szCs w:val="40"/>
        </w:rPr>
      </w:pPr>
      <w:r w:rsidRPr="0013376F">
        <w:rPr>
          <w:rFonts w:ascii="inherit" w:hAnsi="inherit"/>
          <w:b/>
          <w:bCs/>
          <w:color w:val="000000"/>
          <w:kern w:val="36"/>
          <w:sz w:val="40"/>
          <w:szCs w:val="40"/>
        </w:rPr>
        <w:t>Методические материалы по вопросам противодействия коррупции</w:t>
      </w:r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5" w:history="1">
        <w:r w:rsidRPr="0013376F">
          <w:rPr>
            <w:rFonts w:ascii="SegoeUI" w:hAnsi="SegoeUI"/>
            <w:color w:val="337AB7"/>
            <w:sz w:val="22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6" w:history="1">
        <w:r w:rsidRPr="0013376F">
          <w:rPr>
            <w:rFonts w:ascii="SegoeUI" w:hAnsi="SegoeUI"/>
            <w:color w:val="337AB7"/>
            <w:sz w:val="22"/>
          </w:rPr>
          <w:t>Письмо Минтруда России № 18-2/10/В-2575 от 11 апреля 2018 г.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7" w:history="1">
        <w:r w:rsidRPr="0013376F">
          <w:rPr>
            <w:rFonts w:ascii="SegoeUI" w:hAnsi="SegoeUI"/>
            <w:color w:val="337AB7"/>
            <w:sz w:val="22"/>
          </w:rPr>
          <w:t>Письмо Минтруда России № 18-2/10/В-877 от 9 февраля 2018 г.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8" w:history="1">
        <w:r w:rsidRPr="0013376F">
          <w:rPr>
            <w:rFonts w:ascii="SegoeUI" w:hAnsi="SegoeUI"/>
            <w:color w:val="337AB7"/>
            <w:sz w:val="22"/>
          </w:rPr>
          <w:t xml:space="preserve">Обзор практики </w:t>
        </w:r>
        <w:proofErr w:type="spellStart"/>
        <w:r w:rsidRPr="0013376F">
          <w:rPr>
            <w:rFonts w:ascii="SegoeUI" w:hAnsi="SegoeUI"/>
            <w:color w:val="337AB7"/>
            <w:sz w:val="22"/>
          </w:rPr>
          <w:t>правоприменения</w:t>
        </w:r>
        <w:proofErr w:type="spellEnd"/>
        <w:r w:rsidRPr="0013376F">
          <w:rPr>
            <w:rFonts w:ascii="SegoeUI" w:hAnsi="SegoeUI"/>
            <w:color w:val="337AB7"/>
            <w:sz w:val="22"/>
          </w:rPr>
          <w:t xml:space="preserve"> в сфере конфликта интересов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9" w:history="1">
        <w:r w:rsidRPr="0013376F">
          <w:rPr>
            <w:rFonts w:ascii="SegoeUI" w:hAnsi="SegoeUI"/>
            <w:color w:val="337AB7"/>
            <w:sz w:val="22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0" w:history="1">
        <w:r w:rsidRPr="0013376F">
          <w:rPr>
            <w:rFonts w:ascii="SegoeUI" w:hAnsi="SegoeUI"/>
            <w:color w:val="337AB7"/>
            <w:sz w:val="22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1" w:history="1">
        <w:r w:rsidRPr="0013376F">
          <w:rPr>
            <w:rFonts w:ascii="SegoeUI" w:hAnsi="SegoeUI"/>
            <w:color w:val="337AB7"/>
            <w:sz w:val="22"/>
          </w:rPr>
          <w:t>Критерии привлечения к ответственности за коррупционные правонарушения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2" w:history="1">
        <w:r w:rsidRPr="0013376F">
          <w:rPr>
            <w:rFonts w:ascii="SegoeUI" w:hAnsi="SegoeUI"/>
            <w:color w:val="337AB7"/>
            <w:sz w:val="22"/>
          </w:rPr>
          <w:t>Оценка коррупционных рисков, возникающих при реализации функций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3" w:history="1">
        <w:r w:rsidRPr="0013376F">
          <w:rPr>
            <w:rFonts w:ascii="SegoeUI" w:hAnsi="SegoeUI"/>
            <w:color w:val="337AB7"/>
            <w:sz w:val="22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4" w:history="1">
        <w:r w:rsidRPr="0013376F">
          <w:rPr>
            <w:rFonts w:ascii="SegoeUI" w:hAnsi="SegoeUI"/>
            <w:color w:val="337AB7"/>
            <w:sz w:val="22"/>
          </w:rPr>
          <w:t>Типовой кодекс этики и служебного поведения государственных и муниципальных служащих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5" w:history="1">
        <w:r w:rsidRPr="0013376F">
          <w:rPr>
            <w:rFonts w:ascii="SegoeUI" w:hAnsi="SegoeUI"/>
            <w:color w:val="337AB7"/>
            <w:sz w:val="22"/>
          </w:rPr>
          <w:t>Подразделы официальных сайтов, посвященные вопросам противодействия коррупции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6" w:history="1">
        <w:r w:rsidRPr="0013376F">
          <w:rPr>
            <w:rFonts w:ascii="SegoeUI" w:hAnsi="SegoeUI"/>
            <w:color w:val="337AB7"/>
            <w:sz w:val="22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7" w:history="1">
        <w:r w:rsidRPr="0013376F">
          <w:rPr>
            <w:rFonts w:ascii="SegoeUI" w:hAnsi="SegoeUI"/>
            <w:color w:val="337AB7"/>
            <w:sz w:val="22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8" w:history="1">
        <w:r w:rsidRPr="0013376F">
          <w:rPr>
            <w:rFonts w:ascii="SegoeUI" w:hAnsi="SegoeUI"/>
            <w:color w:val="337AB7"/>
            <w:sz w:val="22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19" w:history="1">
        <w:r w:rsidRPr="0013376F">
          <w:rPr>
            <w:rFonts w:ascii="SegoeUI" w:hAnsi="SegoeUI"/>
            <w:color w:val="337AB7"/>
            <w:sz w:val="22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20" w:history="1">
        <w:r w:rsidRPr="0013376F">
          <w:rPr>
            <w:rFonts w:ascii="SegoeUI" w:hAnsi="SegoeUI"/>
            <w:color w:val="337AB7"/>
            <w:sz w:val="22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21" w:history="1">
        <w:r w:rsidRPr="0013376F">
          <w:rPr>
            <w:rFonts w:ascii="SegoeUI" w:hAnsi="SegoeUI"/>
            <w:color w:val="337AB7"/>
            <w:sz w:val="22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22" w:history="1">
        <w:r w:rsidRPr="0013376F">
          <w:rPr>
            <w:rFonts w:ascii="SegoeUI" w:hAnsi="SegoeUI"/>
            <w:color w:val="337AB7"/>
            <w:sz w:val="22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23" w:history="1">
        <w:r w:rsidRPr="0013376F">
          <w:rPr>
            <w:rFonts w:ascii="SegoeUI" w:hAnsi="SegoeUI"/>
            <w:color w:val="337AB7"/>
            <w:sz w:val="22"/>
          </w:rPr>
          <w:t xml:space="preserve">Методические рекомендации по </w:t>
        </w:r>
        <w:proofErr w:type="gramStart"/>
        <w:r w:rsidRPr="0013376F">
          <w:rPr>
            <w:rFonts w:ascii="SegoeUI" w:hAnsi="SegoeUI"/>
            <w:color w:val="337AB7"/>
            <w:sz w:val="22"/>
          </w:rPr>
          <w:t>отдельным</w:t>
        </w:r>
        <w:proofErr w:type="gramEnd"/>
        <w:r w:rsidRPr="0013376F">
          <w:rPr>
            <w:rFonts w:ascii="SegoeUI" w:hAnsi="SegoeUI"/>
            <w:color w:val="337AB7"/>
            <w:sz w:val="22"/>
          </w:rPr>
          <w:t xml:space="preserve"> вопросам организации </w:t>
        </w:r>
        <w:proofErr w:type="spellStart"/>
        <w:r w:rsidRPr="0013376F">
          <w:rPr>
            <w:rFonts w:ascii="SegoeUI" w:hAnsi="SegoeUI"/>
            <w:color w:val="337AB7"/>
            <w:sz w:val="22"/>
          </w:rPr>
          <w:t>антикоррупционной</w:t>
        </w:r>
        <w:proofErr w:type="spellEnd"/>
        <w:r w:rsidRPr="0013376F">
          <w:rPr>
            <w:rFonts w:ascii="SegoeUI" w:hAnsi="SegoeUI"/>
            <w:color w:val="337AB7"/>
            <w:sz w:val="22"/>
          </w:rPr>
          <w:t xml:space="preserve">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24" w:history="1">
        <w:proofErr w:type="gramStart"/>
        <w:r w:rsidRPr="0013376F">
          <w:rPr>
            <w:rFonts w:ascii="SegoeUI" w:hAnsi="SegoeUI"/>
            <w:color w:val="337AB7"/>
            <w:sz w:val="22"/>
          </w:rPr>
          <w:t>Разъяснения по отдельным вопросам, связанным с получением должностными лицами подарков и их учету</w:t>
        </w:r>
      </w:hyperlink>
      <w:proofErr w:type="gramEnd"/>
    </w:p>
    <w:p w:rsidR="0013376F" w:rsidRPr="0013376F" w:rsidRDefault="0013376F" w:rsidP="0013376F">
      <w:pPr>
        <w:numPr>
          <w:ilvl w:val="0"/>
          <w:numId w:val="1"/>
        </w:numPr>
        <w:shd w:val="clear" w:color="auto" w:fill="FFFFFF"/>
        <w:spacing w:after="138"/>
        <w:rPr>
          <w:rFonts w:ascii="SegoeUI" w:hAnsi="SegoeUI"/>
          <w:color w:val="333333"/>
          <w:sz w:val="22"/>
          <w:szCs w:val="22"/>
        </w:rPr>
      </w:pPr>
      <w:hyperlink r:id="rId25" w:history="1">
        <w:r w:rsidRPr="0013376F">
          <w:rPr>
            <w:rFonts w:ascii="SegoeUI" w:hAnsi="SegoeUI"/>
            <w:color w:val="337AB7"/>
            <w:sz w:val="22"/>
          </w:rPr>
          <w:t>Методические рекомендации по выявлению личной заинтересованности в закупках</w:t>
        </w:r>
      </w:hyperlink>
    </w:p>
    <w:p w:rsidR="0013376F" w:rsidRPr="0013376F" w:rsidRDefault="0013376F" w:rsidP="0013376F">
      <w:pPr>
        <w:shd w:val="clear" w:color="auto" w:fill="FFFFFF"/>
        <w:spacing w:after="111" w:line="194" w:lineRule="atLeast"/>
        <w:ind w:firstLine="0"/>
        <w:jc w:val="left"/>
        <w:rPr>
          <w:rFonts w:ascii="SegoeUI" w:hAnsi="SegoeUI"/>
          <w:color w:val="767676"/>
          <w:sz w:val="19"/>
          <w:szCs w:val="19"/>
        </w:rPr>
      </w:pPr>
      <w:r w:rsidRPr="0013376F">
        <w:rPr>
          <w:rFonts w:ascii="SegoeUI" w:hAnsi="SegoeUI"/>
          <w:color w:val="767676"/>
          <w:sz w:val="19"/>
          <w:szCs w:val="19"/>
        </w:rPr>
        <w:t>Дата и время размещения:</w:t>
      </w:r>
    </w:p>
    <w:p w:rsidR="0013376F" w:rsidRPr="0013376F" w:rsidRDefault="0013376F" w:rsidP="0013376F">
      <w:pPr>
        <w:shd w:val="clear" w:color="auto" w:fill="FFFFFF"/>
        <w:spacing w:after="277"/>
        <w:ind w:firstLine="0"/>
        <w:jc w:val="left"/>
        <w:rPr>
          <w:rFonts w:ascii="SegoeUI" w:hAnsi="SegoeUI"/>
          <w:color w:val="333333"/>
          <w:sz w:val="22"/>
          <w:szCs w:val="22"/>
        </w:rPr>
      </w:pPr>
      <w:r w:rsidRPr="0013376F">
        <w:rPr>
          <w:rFonts w:ascii="SegoeUI" w:hAnsi="SegoeUI"/>
          <w:color w:val="333333"/>
          <w:sz w:val="22"/>
          <w:szCs w:val="22"/>
        </w:rPr>
        <w:t>18 апреля 2016 15:00</w:t>
      </w:r>
    </w:p>
    <w:p w:rsidR="0013376F" w:rsidRPr="0013376F" w:rsidRDefault="0013376F" w:rsidP="0013376F">
      <w:pPr>
        <w:shd w:val="clear" w:color="auto" w:fill="FFFFFF"/>
        <w:spacing w:after="111" w:line="194" w:lineRule="atLeast"/>
        <w:ind w:firstLine="0"/>
        <w:jc w:val="left"/>
        <w:rPr>
          <w:rFonts w:ascii="SegoeUI" w:hAnsi="SegoeUI"/>
          <w:color w:val="767676"/>
          <w:sz w:val="19"/>
          <w:szCs w:val="19"/>
        </w:rPr>
      </w:pPr>
      <w:r w:rsidRPr="0013376F">
        <w:rPr>
          <w:rFonts w:ascii="SegoeUI" w:hAnsi="SegoeUI"/>
          <w:color w:val="767676"/>
          <w:sz w:val="19"/>
          <w:szCs w:val="19"/>
        </w:rPr>
        <w:t>Дата и время изменения:</w:t>
      </w:r>
    </w:p>
    <w:p w:rsidR="0013376F" w:rsidRPr="0013376F" w:rsidRDefault="0013376F" w:rsidP="0013376F">
      <w:pPr>
        <w:shd w:val="clear" w:color="auto" w:fill="FFFFFF"/>
        <w:ind w:firstLine="0"/>
        <w:jc w:val="left"/>
        <w:rPr>
          <w:rFonts w:ascii="SegoeUI" w:hAnsi="SegoeUI"/>
          <w:color w:val="333333"/>
          <w:sz w:val="22"/>
          <w:szCs w:val="22"/>
        </w:rPr>
      </w:pPr>
      <w:r w:rsidRPr="0013376F">
        <w:rPr>
          <w:rFonts w:ascii="SegoeUI" w:hAnsi="SegoeUI"/>
          <w:color w:val="333333"/>
          <w:sz w:val="22"/>
          <w:szCs w:val="22"/>
        </w:rPr>
        <w:t>19 мая 2020 12:16</w:t>
      </w:r>
    </w:p>
    <w:p w:rsidR="00A971B4" w:rsidRDefault="00A971B4"/>
    <w:sectPr w:rsidR="00A971B4" w:rsidSect="00A9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13B"/>
    <w:multiLevelType w:val="multilevel"/>
    <w:tmpl w:val="086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376F"/>
    <w:rsid w:val="0001625C"/>
    <w:rsid w:val="00023F7A"/>
    <w:rsid w:val="0002491F"/>
    <w:rsid w:val="00037F19"/>
    <w:rsid w:val="000E7CCD"/>
    <w:rsid w:val="001000B9"/>
    <w:rsid w:val="001072FB"/>
    <w:rsid w:val="00117367"/>
    <w:rsid w:val="00122258"/>
    <w:rsid w:val="00132D24"/>
    <w:rsid w:val="0013376F"/>
    <w:rsid w:val="00135AFF"/>
    <w:rsid w:val="00181F2F"/>
    <w:rsid w:val="001A480B"/>
    <w:rsid w:val="001D2437"/>
    <w:rsid w:val="001F26D7"/>
    <w:rsid w:val="001F606C"/>
    <w:rsid w:val="00266EB9"/>
    <w:rsid w:val="00291D25"/>
    <w:rsid w:val="00353371"/>
    <w:rsid w:val="00375777"/>
    <w:rsid w:val="00375FDB"/>
    <w:rsid w:val="00386D1B"/>
    <w:rsid w:val="003B64A7"/>
    <w:rsid w:val="003C049E"/>
    <w:rsid w:val="003D16A0"/>
    <w:rsid w:val="00420A23"/>
    <w:rsid w:val="004934CC"/>
    <w:rsid w:val="004A6DFF"/>
    <w:rsid w:val="004D15A6"/>
    <w:rsid w:val="004E0019"/>
    <w:rsid w:val="00502141"/>
    <w:rsid w:val="00533842"/>
    <w:rsid w:val="00534C63"/>
    <w:rsid w:val="00571AB6"/>
    <w:rsid w:val="005752A0"/>
    <w:rsid w:val="005C4168"/>
    <w:rsid w:val="005D5221"/>
    <w:rsid w:val="00610856"/>
    <w:rsid w:val="006259F5"/>
    <w:rsid w:val="006829E5"/>
    <w:rsid w:val="00697039"/>
    <w:rsid w:val="0072315B"/>
    <w:rsid w:val="00772158"/>
    <w:rsid w:val="007728D3"/>
    <w:rsid w:val="007927F9"/>
    <w:rsid w:val="007A3F48"/>
    <w:rsid w:val="007B1D94"/>
    <w:rsid w:val="008211F6"/>
    <w:rsid w:val="00837649"/>
    <w:rsid w:val="00850F80"/>
    <w:rsid w:val="0088254B"/>
    <w:rsid w:val="008F6A44"/>
    <w:rsid w:val="0092348F"/>
    <w:rsid w:val="00935E59"/>
    <w:rsid w:val="00986777"/>
    <w:rsid w:val="009C75D4"/>
    <w:rsid w:val="00A41008"/>
    <w:rsid w:val="00A6494D"/>
    <w:rsid w:val="00A971B4"/>
    <w:rsid w:val="00AC77FE"/>
    <w:rsid w:val="00AE7DA3"/>
    <w:rsid w:val="00B07938"/>
    <w:rsid w:val="00BB78F0"/>
    <w:rsid w:val="00BF113A"/>
    <w:rsid w:val="00C04889"/>
    <w:rsid w:val="00C04F79"/>
    <w:rsid w:val="00C61B9A"/>
    <w:rsid w:val="00C8298E"/>
    <w:rsid w:val="00CF09EA"/>
    <w:rsid w:val="00D1397B"/>
    <w:rsid w:val="00D973B9"/>
    <w:rsid w:val="00DB12F2"/>
    <w:rsid w:val="00E13440"/>
    <w:rsid w:val="00E407C4"/>
    <w:rsid w:val="00E41F61"/>
    <w:rsid w:val="00E47289"/>
    <w:rsid w:val="00EA31E4"/>
    <w:rsid w:val="00EB29B2"/>
    <w:rsid w:val="00EB3EC4"/>
    <w:rsid w:val="00ED160B"/>
    <w:rsid w:val="00FA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F"/>
    <w:pPr>
      <w:ind w:firstLine="709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181F2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181F2F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81F2F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F2F"/>
    <w:rPr>
      <w:rFonts w:ascii="Cambria" w:hAnsi="Cambria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181F2F"/>
    <w:rPr>
      <w:b/>
      <w:bCs/>
    </w:rPr>
  </w:style>
  <w:style w:type="paragraph" w:styleId="a4">
    <w:name w:val="No Spacing"/>
    <w:uiPriority w:val="1"/>
    <w:qFormat/>
    <w:rsid w:val="00181F2F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81F2F"/>
    <w:pPr>
      <w:ind w:left="708"/>
    </w:pPr>
  </w:style>
  <w:style w:type="character" w:customStyle="1" w:styleId="60">
    <w:name w:val="Заголовок 6 Знак"/>
    <w:basedOn w:val="a0"/>
    <w:link w:val="6"/>
    <w:uiPriority w:val="9"/>
    <w:rsid w:val="00181F2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81F2F"/>
    <w:rPr>
      <w:rFonts w:ascii="Calibri" w:hAnsi="Calibri"/>
      <w:szCs w:val="24"/>
    </w:rPr>
  </w:style>
  <w:style w:type="character" w:styleId="a6">
    <w:name w:val="Emphasis"/>
    <w:basedOn w:val="a0"/>
    <w:qFormat/>
    <w:rsid w:val="00181F2F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181F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1F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1F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181F2F"/>
    <w:rPr>
      <w:rFonts w:asciiTheme="majorHAnsi" w:eastAsiaTheme="majorEastAsia" w:hAnsiTheme="majorHAnsi" w:cstheme="majorBidi"/>
      <w:szCs w:val="24"/>
    </w:rPr>
  </w:style>
  <w:style w:type="paragraph" w:styleId="2">
    <w:name w:val="Quote"/>
    <w:basedOn w:val="a"/>
    <w:next w:val="a"/>
    <w:link w:val="20"/>
    <w:uiPriority w:val="29"/>
    <w:qFormat/>
    <w:rsid w:val="00181F2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81F2F"/>
    <w:rPr>
      <w:i/>
      <w:iCs/>
      <w:color w:val="000000" w:themeColor="text1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1F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81F2F"/>
    <w:rPr>
      <w:b/>
      <w:bCs/>
      <w:i/>
      <w:iCs/>
      <w:color w:val="4F81BD" w:themeColor="accent1"/>
      <w:szCs w:val="24"/>
    </w:rPr>
  </w:style>
  <w:style w:type="character" w:styleId="ad">
    <w:name w:val="Subtle Emphasis"/>
    <w:basedOn w:val="a0"/>
    <w:uiPriority w:val="19"/>
    <w:qFormat/>
    <w:rsid w:val="00181F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81F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81F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81F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81F2F"/>
    <w:rPr>
      <w:b/>
      <w:bCs/>
      <w:smallCaps/>
      <w:spacing w:val="5"/>
    </w:rPr>
  </w:style>
  <w:style w:type="character" w:styleId="af2">
    <w:name w:val="Hyperlink"/>
    <w:basedOn w:val="a0"/>
    <w:uiPriority w:val="99"/>
    <w:semiHidden/>
    <w:unhideWhenUsed/>
    <w:rsid w:val="0013376F"/>
    <w:rPr>
      <w:color w:val="0000FF"/>
      <w:u w:val="single"/>
    </w:rPr>
  </w:style>
  <w:style w:type="paragraph" w:customStyle="1" w:styleId="aside-date-blocktitle">
    <w:name w:val="aside-date-block__title"/>
    <w:basedOn w:val="a"/>
    <w:rsid w:val="0013376F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side-date-blockdate">
    <w:name w:val="aside-date-block__date"/>
    <w:basedOn w:val="a"/>
    <w:rsid w:val="0013376F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7959">
              <w:marLeft w:val="0"/>
              <w:marRight w:val="0"/>
              <w:marTop w:val="0"/>
              <w:marBottom w:val="277"/>
              <w:divBdr>
                <w:top w:val="single" w:sz="6" w:space="21" w:color="EDEDED"/>
                <w:left w:val="single" w:sz="6" w:space="21" w:color="EDEDED"/>
                <w:bottom w:val="single" w:sz="6" w:space="21" w:color="EDEDED"/>
                <w:right w:val="single" w:sz="6" w:space="21" w:color="EDEDE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13" TargetMode="External"/><Relationship Id="rId13" Type="http://schemas.openxmlformats.org/officeDocument/2006/relationships/hyperlink" Target="https://mintrud.gov.ru/ministry/programms/anticorruption/9/1" TargetMode="External"/><Relationship Id="rId18" Type="http://schemas.openxmlformats.org/officeDocument/2006/relationships/hyperlink" Target="https://mintrud.gov.ru/ministry/programms/anticorruption/9/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15" TargetMode="External"/><Relationship Id="rId7" Type="http://schemas.openxmlformats.org/officeDocument/2006/relationships/hyperlink" Target="https://mintrud.gov.ru/docs/mintrud/employment/57" TargetMode="External"/><Relationship Id="rId12" Type="http://schemas.openxmlformats.org/officeDocument/2006/relationships/hyperlink" Target="https://mintrud.gov.ru/ministry/programms/anticorruption/9/8" TargetMode="External"/><Relationship Id="rId17" Type="http://schemas.openxmlformats.org/officeDocument/2006/relationships/hyperlink" Target="https://mintrud.gov.ru/ministry/programms/anticorruption/9/10" TargetMode="External"/><Relationship Id="rId25" Type="http://schemas.openxmlformats.org/officeDocument/2006/relationships/hyperlink" Target="https://mintrud.gov.ru/ministry/programms/anticorruption/9/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6" TargetMode="External"/><Relationship Id="rId20" Type="http://schemas.openxmlformats.org/officeDocument/2006/relationships/hyperlink" Target="https://mintrud.gov.ru/ministry/programms/anticorruption/9/1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docs/mintrud/employment/58" TargetMode="External"/><Relationship Id="rId11" Type="http://schemas.openxmlformats.org/officeDocument/2006/relationships/hyperlink" Target="https://mintrud.gov.ru/ministry/programms/anticorruption/9/7" TargetMode="External"/><Relationship Id="rId24" Type="http://schemas.openxmlformats.org/officeDocument/2006/relationships/hyperlink" Target="https://mintrud.gov.ru/ministry/programms/anticorruption/9/18" TargetMode="External"/><Relationship Id="rId5" Type="http://schemas.openxmlformats.org/officeDocument/2006/relationships/hyperlink" Target="https://mintrud.gov.ru/ministry/programms/anticorruption/9/14" TargetMode="External"/><Relationship Id="rId15" Type="http://schemas.openxmlformats.org/officeDocument/2006/relationships/hyperlink" Target="https://mintrud.gov.ru/ministry/programms/anticorruption/9/0" TargetMode="External"/><Relationship Id="rId23" Type="http://schemas.openxmlformats.org/officeDocument/2006/relationships/hyperlink" Target="https://mintrud.gov.ru/ministry/programms/anticorruption/9/17" TargetMode="External"/><Relationship Id="rId10" Type="http://schemas.openxmlformats.org/officeDocument/2006/relationships/hyperlink" Target="https://mintrud.gov.ru/ministry/programms/anticorruption/9/4" TargetMode="External"/><Relationship Id="rId19" Type="http://schemas.openxmlformats.org/officeDocument/2006/relationships/hyperlink" Target="https://mintrud.gov.ru/ministry/programms/anticorruption/9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ministry/programms/anticorruption/9/5" TargetMode="External"/><Relationship Id="rId14" Type="http://schemas.openxmlformats.org/officeDocument/2006/relationships/hyperlink" Target="https://mintrud.gov.ru/ministry/programms/anticorruption/9/3" TargetMode="External"/><Relationship Id="rId22" Type="http://schemas.openxmlformats.org/officeDocument/2006/relationships/hyperlink" Target="https://mintrud.gov.ru/ministry/programms/anticorruption/9/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</dc:creator>
  <cp:lastModifiedBy>gaf</cp:lastModifiedBy>
  <cp:revision>1</cp:revision>
  <dcterms:created xsi:type="dcterms:W3CDTF">2020-06-25T04:22:00Z</dcterms:created>
  <dcterms:modified xsi:type="dcterms:W3CDTF">2020-06-25T04:23:00Z</dcterms:modified>
</cp:coreProperties>
</file>